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4161CE1" w14:textId="741F9633" w:rsidR="00F91E38" w:rsidRPr="00295F56" w:rsidRDefault="001947F8" w:rsidP="005C057D">
      <w:pPr>
        <w:jc w:val="center"/>
        <w:rPr>
          <w:rFonts w:ascii="Times New Roman" w:eastAsia="Times New Roman" w:hAnsi="Times New Roman" w:cs="Times New Roman"/>
          <w:b/>
          <w:sz w:val="32"/>
          <w:szCs w:val="32"/>
          <w:lang w:eastAsia="ru-RU"/>
        </w:rPr>
      </w:pPr>
      <w:r w:rsidRPr="00295F56">
        <w:rPr>
          <w:rFonts w:ascii="Times New Roman" w:eastAsia="Times New Roman" w:hAnsi="Times New Roman" w:cs="Times New Roman"/>
          <w:b/>
          <w:sz w:val="28"/>
          <w:szCs w:val="28"/>
          <w:lang w:eastAsia="ru-RU"/>
        </w:rPr>
        <w:t>Финансовые расследования в делах о банкротстве</w:t>
      </w:r>
      <w:r w:rsidRPr="00295F56">
        <w:rPr>
          <w:rFonts w:ascii="Times New Roman" w:hAnsi="Times New Roman" w:cs="Times New Roman"/>
          <w:b/>
          <w:sz w:val="28"/>
          <w:szCs w:val="28"/>
        </w:rPr>
        <w:t xml:space="preserve"> </w:t>
      </w:r>
    </w:p>
    <w:p w14:paraId="759384D3" w14:textId="77777777" w:rsidR="00923A8E" w:rsidRPr="00295F56"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295F56">
        <w:rPr>
          <w:rFonts w:ascii="Times New Roman" w:eastAsia="Times New Roman" w:hAnsi="Times New Roman" w:cs="Times New Roman"/>
          <w:b/>
          <w:sz w:val="28"/>
          <w:szCs w:val="28"/>
          <w:lang w:eastAsia="ru-RU"/>
        </w:rPr>
        <w:tab/>
      </w:r>
    </w:p>
    <w:p w14:paraId="375B7C27" w14:textId="5B1DF279" w:rsidR="00923A8E" w:rsidRPr="00295F56" w:rsidRDefault="00923A8E" w:rsidP="00923A8E">
      <w:pPr>
        <w:spacing w:after="0" w:line="240" w:lineRule="auto"/>
        <w:jc w:val="center"/>
        <w:rPr>
          <w:rFonts w:ascii="Times New Roman" w:eastAsia="Times New Roman" w:hAnsi="Times New Roman" w:cs="Times New Roman"/>
          <w:b/>
          <w:sz w:val="28"/>
          <w:szCs w:val="28"/>
          <w:lang w:eastAsia="ru-RU"/>
        </w:rPr>
      </w:pPr>
      <w:r w:rsidRPr="00295F56">
        <w:rPr>
          <w:rFonts w:ascii="Times New Roman" w:eastAsia="Times New Roman" w:hAnsi="Times New Roman" w:cs="Times New Roman"/>
          <w:b/>
          <w:sz w:val="28"/>
          <w:szCs w:val="28"/>
          <w:lang w:eastAsia="ru-RU"/>
        </w:rPr>
        <w:t>Рабочая программа дисциплины</w:t>
      </w:r>
      <w:r w:rsidR="00295F56">
        <w:rPr>
          <w:rFonts w:ascii="Times New Roman" w:eastAsia="Times New Roman" w:hAnsi="Times New Roman" w:cs="Times New Roman"/>
          <w:b/>
          <w:sz w:val="28"/>
          <w:szCs w:val="28"/>
          <w:lang w:eastAsia="ru-RU"/>
        </w:rPr>
        <w:t xml:space="preserve"> </w:t>
      </w:r>
    </w:p>
    <w:p w14:paraId="4BB6B46A" w14:textId="77777777" w:rsidR="00923A8E" w:rsidRPr="00295F56"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295F56">
        <w:rPr>
          <w:rFonts w:ascii="Times New Roman" w:eastAsia="Times New Roman" w:hAnsi="Times New Roman" w:cs="Times New Roman"/>
          <w:b/>
          <w:sz w:val="28"/>
          <w:szCs w:val="28"/>
          <w:lang w:eastAsia="ru-RU"/>
        </w:rPr>
        <w:tab/>
      </w:r>
    </w:p>
    <w:p w14:paraId="3B3434F4" w14:textId="172A6DEC" w:rsidR="00923A8E" w:rsidRPr="00295F56" w:rsidRDefault="00923A8E" w:rsidP="00923A8E">
      <w:pPr>
        <w:spacing w:after="0" w:line="240" w:lineRule="auto"/>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для студентов, обучающихся по направлению подготовки</w:t>
      </w:r>
    </w:p>
    <w:p w14:paraId="018C1DC5" w14:textId="5DDD1F03" w:rsidR="005C057D" w:rsidRPr="00295F56" w:rsidRDefault="005C057D" w:rsidP="005C057D">
      <w:pPr>
        <w:spacing w:after="0" w:line="240" w:lineRule="auto"/>
        <w:jc w:val="center"/>
        <w:rPr>
          <w:rFonts w:ascii="Times New Roman" w:hAnsi="Times New Roman"/>
          <w:sz w:val="28"/>
          <w:szCs w:val="28"/>
        </w:rPr>
      </w:pPr>
      <w:r w:rsidRPr="00295F56">
        <w:rPr>
          <w:rFonts w:ascii="Times New Roman" w:hAnsi="Times New Roman"/>
          <w:sz w:val="28"/>
          <w:szCs w:val="28"/>
        </w:rPr>
        <w:t>38.03.01 «Экономика»</w:t>
      </w:r>
    </w:p>
    <w:p w14:paraId="0D06D007" w14:textId="77777777" w:rsidR="00295F56" w:rsidRPr="00295F56" w:rsidRDefault="00295F56" w:rsidP="00295F56">
      <w:pPr>
        <w:spacing w:after="0" w:line="240" w:lineRule="auto"/>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 xml:space="preserve">Образовательная программа </w:t>
      </w:r>
    </w:p>
    <w:p w14:paraId="5967593C" w14:textId="5E6EC3A6" w:rsidR="00295F56" w:rsidRPr="00295F56" w:rsidRDefault="00295F56" w:rsidP="00295F56">
      <w:pPr>
        <w:spacing w:after="0"/>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«Экономика и бизнес»</w:t>
      </w:r>
    </w:p>
    <w:p w14:paraId="78327C8C" w14:textId="77777777" w:rsidR="00295F56" w:rsidRPr="00295F56" w:rsidRDefault="00295F56" w:rsidP="00295F56">
      <w:pPr>
        <w:spacing w:after="0" w:line="240" w:lineRule="auto"/>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 xml:space="preserve">Образовательная программа </w:t>
      </w:r>
    </w:p>
    <w:p w14:paraId="43E10DBB" w14:textId="77777777" w:rsidR="00295F56" w:rsidRPr="00295F56" w:rsidRDefault="00295F56" w:rsidP="00295F56">
      <w:pPr>
        <w:spacing w:after="0"/>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5A54AF90" w:rsid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7DE0159A" w14:textId="18A9C389" w:rsidR="00295F56" w:rsidRDefault="00295F56" w:rsidP="00923A8E">
      <w:pPr>
        <w:spacing w:after="0" w:line="240" w:lineRule="auto"/>
        <w:jc w:val="center"/>
        <w:rPr>
          <w:rFonts w:ascii="Times New Roman" w:eastAsia="Times New Roman" w:hAnsi="Times New Roman" w:cs="Times New Roman"/>
          <w:b/>
          <w:i/>
          <w:sz w:val="28"/>
          <w:szCs w:val="28"/>
          <w:lang w:eastAsia="ru-RU"/>
        </w:rPr>
      </w:pPr>
    </w:p>
    <w:p w14:paraId="43BF2BB9" w14:textId="17FD2097" w:rsidR="00295F56" w:rsidRDefault="00295F56" w:rsidP="00923A8E">
      <w:pPr>
        <w:spacing w:after="0" w:line="240" w:lineRule="auto"/>
        <w:jc w:val="center"/>
        <w:rPr>
          <w:rFonts w:ascii="Times New Roman" w:eastAsia="Times New Roman" w:hAnsi="Times New Roman" w:cs="Times New Roman"/>
          <w:b/>
          <w:i/>
          <w:sz w:val="28"/>
          <w:szCs w:val="28"/>
          <w:lang w:eastAsia="ru-RU"/>
        </w:rPr>
      </w:pPr>
    </w:p>
    <w:p w14:paraId="64D8062A" w14:textId="77777777" w:rsidR="00295F56" w:rsidRPr="00923A8E" w:rsidRDefault="00295F56"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B1C742E" w14:textId="4695873F" w:rsidR="005C057D" w:rsidRDefault="00923A8E" w:rsidP="00295F5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295F56">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295F56" w:rsidRDefault="00923A8E" w:rsidP="00923A8E">
            <w:pPr>
              <w:spacing w:line="276" w:lineRule="auto"/>
              <w:rPr>
                <w:sz w:val="24"/>
                <w:szCs w:val="24"/>
              </w:rPr>
            </w:pPr>
          </w:p>
        </w:tc>
        <w:tc>
          <w:tcPr>
            <w:tcW w:w="2539" w:type="pct"/>
            <w:hideMark/>
          </w:tcPr>
          <w:p w14:paraId="6AC0B9FA" w14:textId="77777777" w:rsidR="0083163C" w:rsidRDefault="0083163C" w:rsidP="0083163C">
            <w:pPr>
              <w:rPr>
                <w:sz w:val="28"/>
                <w:szCs w:val="28"/>
              </w:rPr>
            </w:pPr>
            <w:r>
              <w:rPr>
                <w:sz w:val="28"/>
                <w:szCs w:val="28"/>
              </w:rPr>
              <w:t>УТВЕРЖДАЮ</w:t>
            </w:r>
          </w:p>
          <w:p w14:paraId="7EAB8BBA" w14:textId="77777777" w:rsidR="0083163C" w:rsidRDefault="0083163C" w:rsidP="0083163C">
            <w:pPr>
              <w:jc w:val="center"/>
              <w:rPr>
                <w:sz w:val="28"/>
                <w:szCs w:val="28"/>
              </w:rPr>
            </w:pPr>
          </w:p>
          <w:p w14:paraId="161C570F" w14:textId="77777777" w:rsidR="0083163C" w:rsidRDefault="0083163C" w:rsidP="0083163C">
            <w:pPr>
              <w:rPr>
                <w:sz w:val="28"/>
                <w:szCs w:val="28"/>
              </w:rPr>
            </w:pPr>
            <w:r>
              <w:rPr>
                <w:sz w:val="28"/>
                <w:szCs w:val="28"/>
              </w:rPr>
              <w:t xml:space="preserve">Проректор по учебной и методической работе </w:t>
            </w:r>
          </w:p>
          <w:p w14:paraId="584490EC" w14:textId="77777777" w:rsidR="0083163C" w:rsidRDefault="0083163C" w:rsidP="0083163C">
            <w:pPr>
              <w:rPr>
                <w:sz w:val="28"/>
                <w:szCs w:val="28"/>
              </w:rPr>
            </w:pPr>
          </w:p>
          <w:p w14:paraId="59788998" w14:textId="77777777" w:rsidR="0083163C" w:rsidRDefault="0083163C" w:rsidP="0083163C">
            <w:pPr>
              <w:rPr>
                <w:sz w:val="28"/>
                <w:szCs w:val="28"/>
              </w:rPr>
            </w:pPr>
            <w:r>
              <w:rPr>
                <w:sz w:val="28"/>
                <w:szCs w:val="28"/>
              </w:rPr>
              <w:t>Е.А. Каменева</w:t>
            </w:r>
          </w:p>
          <w:p w14:paraId="49326A0C" w14:textId="00438096" w:rsidR="00923A8E" w:rsidRPr="00295F56" w:rsidRDefault="0083163C" w:rsidP="0083163C">
            <w:pPr>
              <w:spacing w:line="276" w:lineRule="auto"/>
              <w:rPr>
                <w:sz w:val="24"/>
                <w:szCs w:val="24"/>
              </w:rPr>
            </w:pPr>
            <w:r>
              <w:rPr>
                <w:sz w:val="28"/>
                <w:szCs w:val="28"/>
              </w:rPr>
              <w:t>«23» мая 2023 г.</w:t>
            </w:r>
            <w:bookmarkStart w:id="0" w:name="_GoBack"/>
            <w:bookmarkEnd w:id="0"/>
          </w:p>
        </w:tc>
      </w:tr>
    </w:tbl>
    <w:p w14:paraId="6EE1BBB4" w14:textId="720FE736" w:rsidR="00FA7368" w:rsidRDefault="00FA7368" w:rsidP="00295F56">
      <w:pPr>
        <w:spacing w:after="0" w:line="240" w:lineRule="auto"/>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30F88C71" w:rsidR="00932F0B" w:rsidRPr="00923A8E" w:rsidRDefault="00295F56" w:rsidP="00923A8E">
      <w:pPr>
        <w:spacing w:after="0" w:line="240" w:lineRule="auto"/>
        <w:jc w:val="center"/>
        <w:rPr>
          <w:rFonts w:ascii="Times New Roman" w:eastAsia="Times New Roman" w:hAnsi="Times New Roman" w:cs="Times New Roman"/>
          <w:b/>
          <w:sz w:val="28"/>
          <w:szCs w:val="28"/>
          <w:lang w:eastAsia="ru-RU"/>
        </w:rPr>
      </w:pPr>
      <w:r w:rsidRPr="005C057D">
        <w:rPr>
          <w:rFonts w:ascii="Times New Roman" w:eastAsia="Times New Roman" w:hAnsi="Times New Roman" w:cs="Times New Roman"/>
          <w:b/>
          <w:sz w:val="28"/>
          <w:szCs w:val="28"/>
          <w:lang w:eastAsia="ru-RU"/>
        </w:rPr>
        <w:t xml:space="preserve">В.В. </w:t>
      </w:r>
      <w:r w:rsidR="005C057D" w:rsidRPr="005C057D">
        <w:rPr>
          <w:rFonts w:ascii="Times New Roman" w:eastAsia="Times New Roman" w:hAnsi="Times New Roman" w:cs="Times New Roman"/>
          <w:b/>
          <w:sz w:val="28"/>
          <w:szCs w:val="28"/>
          <w:lang w:eastAsia="ru-RU"/>
        </w:rPr>
        <w:t xml:space="preserve">Земсков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1B3AEBCE" w14:textId="77777777" w:rsidR="00FD4840" w:rsidRPr="00F91E38" w:rsidRDefault="00FD4840" w:rsidP="00FD4840">
      <w:pPr>
        <w:jc w:val="center"/>
        <w:rPr>
          <w:rFonts w:ascii="Times New Roman" w:eastAsia="Times New Roman" w:hAnsi="Times New Roman" w:cs="Times New Roman"/>
          <w:b/>
          <w:sz w:val="32"/>
          <w:szCs w:val="32"/>
          <w:lang w:eastAsia="ru-RU"/>
        </w:rPr>
      </w:pPr>
      <w:r w:rsidRPr="001947F8">
        <w:rPr>
          <w:rFonts w:ascii="Times New Roman" w:eastAsia="Times New Roman" w:hAnsi="Times New Roman" w:cs="Times New Roman"/>
          <w:b/>
          <w:sz w:val="28"/>
          <w:szCs w:val="28"/>
          <w:lang w:eastAsia="ru-RU"/>
        </w:rPr>
        <w:t>Финансовые расследования в делах о банкротстве</w:t>
      </w:r>
      <w:r w:rsidRPr="00BA1E81">
        <w:rPr>
          <w:rFonts w:ascii="Times New Roman" w:hAnsi="Times New Roman" w:cs="Times New Roman"/>
          <w:b/>
          <w:sz w:val="28"/>
          <w:szCs w:val="28"/>
        </w:rPr>
        <w:t xml:space="preserve"> </w:t>
      </w: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445CC374"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r w:rsidR="00295F56">
        <w:rPr>
          <w:rFonts w:ascii="Times New Roman" w:eastAsia="Times New Roman" w:hAnsi="Times New Roman" w:cs="Times New Roman"/>
          <w:b/>
          <w:sz w:val="28"/>
          <w:szCs w:val="28"/>
          <w:lang w:eastAsia="ru-RU"/>
        </w:rPr>
        <w:t xml:space="preserve">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0D8E3A1F" w14:textId="77777777" w:rsidR="005C057D" w:rsidRDefault="005C057D" w:rsidP="005C057D">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24586FD6" w14:textId="77777777" w:rsidR="005C057D" w:rsidRDefault="005C057D" w:rsidP="005C057D">
      <w:pPr>
        <w:spacing w:after="0" w:line="240" w:lineRule="auto"/>
        <w:jc w:val="center"/>
        <w:rPr>
          <w:rFonts w:ascii="Times New Roman" w:hAnsi="Times New Roman"/>
          <w:sz w:val="28"/>
          <w:szCs w:val="28"/>
        </w:rPr>
      </w:pPr>
      <w:r>
        <w:rPr>
          <w:rFonts w:ascii="Times New Roman" w:hAnsi="Times New Roman"/>
          <w:sz w:val="28"/>
          <w:szCs w:val="28"/>
        </w:rPr>
        <w:t>38.03.01 «Экономика»</w:t>
      </w:r>
    </w:p>
    <w:p w14:paraId="2D6B8CB5" w14:textId="77777777" w:rsidR="00295F56" w:rsidRPr="00295F56" w:rsidRDefault="00295F56" w:rsidP="00295F56">
      <w:pPr>
        <w:spacing w:after="0" w:line="240" w:lineRule="auto"/>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 xml:space="preserve">Образовательная программа </w:t>
      </w:r>
    </w:p>
    <w:p w14:paraId="1201D692" w14:textId="77777777" w:rsidR="00295F56" w:rsidRPr="00295F56" w:rsidRDefault="00295F56" w:rsidP="00295F56">
      <w:pPr>
        <w:spacing w:after="0"/>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«Экономика и бизнес»</w:t>
      </w:r>
    </w:p>
    <w:p w14:paraId="6B915835" w14:textId="77777777" w:rsidR="00295F56" w:rsidRPr="00295F56" w:rsidRDefault="00295F56" w:rsidP="00295F56">
      <w:pPr>
        <w:spacing w:after="0" w:line="240" w:lineRule="auto"/>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 xml:space="preserve">Образовательная программа </w:t>
      </w:r>
    </w:p>
    <w:p w14:paraId="36B4C407" w14:textId="0C9DD4E4" w:rsidR="00FD4840" w:rsidRPr="00923A8E" w:rsidRDefault="00295F56" w:rsidP="00295F56">
      <w:pPr>
        <w:spacing w:after="0"/>
        <w:jc w:val="center"/>
        <w:rPr>
          <w:rFonts w:ascii="Times New Roman" w:eastAsia="Times New Roman" w:hAnsi="Times New Roman" w:cs="Times New Roman"/>
          <w:sz w:val="28"/>
          <w:szCs w:val="28"/>
          <w:lang w:eastAsia="ru-RU"/>
        </w:rPr>
      </w:pPr>
      <w:r w:rsidRPr="00295F56">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981B8E7" w14:textId="77777777" w:rsidR="00BA1E81" w:rsidRPr="00923A8E" w:rsidRDefault="00BA1E81" w:rsidP="00BA1E81">
      <w:pPr>
        <w:spacing w:after="0" w:line="240" w:lineRule="auto"/>
        <w:jc w:val="center"/>
        <w:rPr>
          <w:rFonts w:ascii="Times New Roman" w:eastAsia="Times New Roman" w:hAnsi="Times New Roman" w:cs="Times New Roman"/>
          <w:sz w:val="28"/>
          <w:szCs w:val="28"/>
          <w:lang w:eastAsia="ru-RU"/>
        </w:rPr>
      </w:pP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5DE467FC" w14:textId="77777777" w:rsidR="00CD3200" w:rsidRPr="002D1583" w:rsidRDefault="00CD3200" w:rsidP="00CD3200">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E7615A7" w14:textId="77777777" w:rsidR="00CD3200" w:rsidRPr="0021331A" w:rsidRDefault="00CD3200" w:rsidP="00CD3200">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32958BF" w14:textId="77777777" w:rsidR="00CD3200" w:rsidRPr="002D1583" w:rsidRDefault="00CD3200" w:rsidP="00CD3200">
      <w:pPr>
        <w:spacing w:after="0" w:line="240" w:lineRule="auto"/>
        <w:rPr>
          <w:rFonts w:ascii="Times New Roman" w:eastAsia="Times New Roman" w:hAnsi="Times New Roman" w:cs="Times New Roman"/>
          <w:sz w:val="28"/>
          <w:szCs w:val="28"/>
          <w:lang w:eastAsia="ru-RU"/>
        </w:rPr>
      </w:pPr>
    </w:p>
    <w:p w14:paraId="543E7040" w14:textId="77777777" w:rsidR="00CD3200" w:rsidRPr="002D1583" w:rsidRDefault="00CD3200" w:rsidP="00CD3200">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A65316C" w14:textId="77777777" w:rsidR="00CD3200" w:rsidRPr="002D1583" w:rsidRDefault="00CD3200" w:rsidP="00CD3200">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755EAF9" w14:textId="2309A65E" w:rsidR="001B1EE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6B237D">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226FFC">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46351D9A" w:rsidR="00400A1B" w:rsidRPr="00400A1B" w:rsidRDefault="00226FFC">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hyperlink>
          <w:r w:rsidR="00EE4339">
            <w:rPr>
              <w:noProof/>
              <w:sz w:val="28"/>
              <w:szCs w:val="28"/>
            </w:rPr>
            <w:t>7</w:t>
          </w:r>
        </w:p>
        <w:p w14:paraId="0970F327" w14:textId="4685830D" w:rsidR="00400A1B" w:rsidRPr="00400A1B" w:rsidRDefault="00226FFC">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hyperlink>
          <w:r w:rsidR="00EE4339">
            <w:rPr>
              <w:noProof/>
              <w:sz w:val="28"/>
              <w:szCs w:val="28"/>
            </w:rPr>
            <w:t>7</w:t>
          </w:r>
        </w:p>
        <w:p w14:paraId="4D2CDE42" w14:textId="512CC7C6" w:rsidR="00400A1B" w:rsidRPr="00400A1B" w:rsidRDefault="00226FFC">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hyperlink>
          <w:r w:rsidR="00EE4339">
            <w:rPr>
              <w:noProof/>
              <w:sz w:val="28"/>
              <w:szCs w:val="28"/>
            </w:rPr>
            <w:t>8</w:t>
          </w:r>
        </w:p>
        <w:p w14:paraId="4D576191" w14:textId="3025BDFA" w:rsidR="00400A1B" w:rsidRPr="00400A1B" w:rsidRDefault="00226FFC">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w:t>
            </w:r>
            <w:r w:rsidR="00400A1B" w:rsidRPr="00400A1B">
              <w:rPr>
                <w:noProof/>
                <w:webHidden/>
                <w:sz w:val="28"/>
                <w:szCs w:val="28"/>
              </w:rPr>
              <w:fldChar w:fldCharType="end"/>
            </w:r>
          </w:hyperlink>
          <w:r w:rsidR="00EE4339">
            <w:rPr>
              <w:noProof/>
              <w:sz w:val="28"/>
              <w:szCs w:val="28"/>
            </w:rPr>
            <w:t>4</w:t>
          </w:r>
        </w:p>
        <w:p w14:paraId="2C46DE7B" w14:textId="1CD18F9C" w:rsidR="00400A1B" w:rsidRPr="00400A1B" w:rsidRDefault="00226FFC">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w:t>
            </w:r>
            <w:r w:rsidR="00400A1B" w:rsidRPr="00400A1B">
              <w:rPr>
                <w:noProof/>
                <w:webHidden/>
                <w:sz w:val="28"/>
                <w:szCs w:val="28"/>
              </w:rPr>
              <w:fldChar w:fldCharType="end"/>
            </w:r>
          </w:hyperlink>
          <w:r w:rsidR="00EE4339">
            <w:rPr>
              <w:noProof/>
              <w:sz w:val="28"/>
              <w:szCs w:val="28"/>
            </w:rPr>
            <w:t>7</w:t>
          </w:r>
        </w:p>
        <w:p w14:paraId="35D1D041" w14:textId="5CE86FF4" w:rsidR="00400A1B" w:rsidRPr="00400A1B" w:rsidRDefault="00226FFC">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w:t>
            </w:r>
            <w:r w:rsidR="00400A1B" w:rsidRPr="00400A1B">
              <w:rPr>
                <w:noProof/>
                <w:webHidden/>
                <w:sz w:val="28"/>
                <w:szCs w:val="28"/>
              </w:rPr>
              <w:fldChar w:fldCharType="end"/>
            </w:r>
          </w:hyperlink>
          <w:r w:rsidR="00EE4339">
            <w:rPr>
              <w:noProof/>
              <w:sz w:val="28"/>
              <w:szCs w:val="28"/>
            </w:rPr>
            <w:t>9</w:t>
          </w:r>
        </w:p>
        <w:p w14:paraId="4D2F1099" w14:textId="52A8C8F1" w:rsidR="00400A1B" w:rsidRPr="00400A1B" w:rsidRDefault="00226FFC">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hyperlink>
          <w:r w:rsidR="00A621F1">
            <w:rPr>
              <w:noProof/>
              <w:sz w:val="28"/>
              <w:szCs w:val="28"/>
            </w:rPr>
            <w:t>1</w:t>
          </w:r>
          <w:r w:rsidR="00FF3DB4">
            <w:rPr>
              <w:noProof/>
              <w:sz w:val="28"/>
              <w:szCs w:val="28"/>
            </w:rPr>
            <w:t>9</w:t>
          </w:r>
        </w:p>
        <w:p w14:paraId="219CA642" w14:textId="32E9FF32" w:rsidR="00400A1B" w:rsidRPr="00400A1B" w:rsidRDefault="00226FFC">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EE4339">
            <w:rPr>
              <w:noProof/>
              <w:sz w:val="28"/>
              <w:szCs w:val="28"/>
            </w:rPr>
            <w:t>5</w:t>
          </w:r>
        </w:p>
        <w:p w14:paraId="11A3024E" w14:textId="724F291A" w:rsidR="00400A1B" w:rsidRPr="00400A1B" w:rsidRDefault="00226FFC">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EE4339">
            <w:rPr>
              <w:noProof/>
              <w:sz w:val="28"/>
              <w:szCs w:val="28"/>
            </w:rPr>
            <w:t>7</w:t>
          </w:r>
        </w:p>
        <w:p w14:paraId="359C1306" w14:textId="3903E773" w:rsidR="00400A1B" w:rsidRPr="00400A1B" w:rsidRDefault="00226FFC">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EE4339">
            <w:rPr>
              <w:noProof/>
              <w:sz w:val="28"/>
              <w:szCs w:val="28"/>
            </w:rPr>
            <w:t>8</w:t>
          </w:r>
        </w:p>
        <w:p w14:paraId="3F9298DC" w14:textId="6C6C4C51" w:rsidR="00400A1B" w:rsidRPr="00400A1B" w:rsidRDefault="00226FFC">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EE4339">
            <w:rPr>
              <w:noProof/>
              <w:sz w:val="28"/>
              <w:szCs w:val="28"/>
            </w:rPr>
            <w:t>9</w:t>
          </w:r>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226FFC"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41113383" w14:textId="4025A098" w:rsidR="00F91E38" w:rsidRPr="00BA1E81" w:rsidRDefault="00923A8E" w:rsidP="00F91E38">
      <w:pPr>
        <w:ind w:firstLine="426"/>
        <w:jc w:val="both"/>
        <w:rPr>
          <w:rFonts w:ascii="Times New Roman" w:eastAsia="Times New Roman" w:hAnsi="Times New Roman" w:cs="Times New Roman"/>
          <w:sz w:val="28"/>
          <w:szCs w:val="28"/>
          <w:lang w:eastAsia="ru-RU"/>
        </w:rPr>
      </w:pPr>
      <w:r w:rsidRPr="00FD4840">
        <w:rPr>
          <w:rFonts w:ascii="Times New Roman" w:eastAsia="Times New Roman" w:hAnsi="Times New Roman" w:cs="Times New Roman"/>
          <w:sz w:val="28"/>
          <w:szCs w:val="28"/>
          <w:lang w:eastAsia="ru-RU"/>
        </w:rPr>
        <w:t>Дисциплина «</w:t>
      </w:r>
      <w:bookmarkStart w:id="4" w:name="_Toc424050332"/>
      <w:bookmarkStart w:id="5" w:name="_Toc424809560"/>
      <w:r w:rsidR="00FD4840" w:rsidRPr="00FD4840">
        <w:rPr>
          <w:rFonts w:ascii="Times New Roman" w:eastAsia="Times New Roman" w:hAnsi="Times New Roman" w:cs="Times New Roman"/>
          <w:sz w:val="28"/>
          <w:szCs w:val="28"/>
          <w:lang w:eastAsia="ru-RU"/>
        </w:rPr>
        <w:t>Финансовые расследования в делах о банкротстве</w:t>
      </w:r>
      <w:r w:rsidR="00FD4840">
        <w:rPr>
          <w:rFonts w:ascii="Times New Roman" w:eastAsia="Times New Roman" w:hAnsi="Times New Roman" w:cs="Times New Roman"/>
          <w:sz w:val="28"/>
          <w:szCs w:val="28"/>
          <w:lang w:eastAsia="ru-RU"/>
        </w:rPr>
        <w:t>».</w:t>
      </w:r>
      <w:r w:rsidR="00FD4840" w:rsidRPr="00FD4840">
        <w:rPr>
          <w:rFonts w:ascii="Times New Roman" w:hAnsi="Times New Roman" w:cs="Times New Roman"/>
          <w:sz w:val="28"/>
          <w:szCs w:val="28"/>
        </w:rPr>
        <w:t xml:space="preserve"> </w:t>
      </w:r>
    </w:p>
    <w:p w14:paraId="76D1978A" w14:textId="77777777" w:rsidR="00E62DA1" w:rsidRPr="00F91E38"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5C7B3CA5" w:rsid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7ED26506" w14:textId="78E3B160" w:rsidR="00F07E26" w:rsidRPr="00F07E26" w:rsidRDefault="00F07E26" w:rsidP="00F07E26">
      <w:pPr>
        <w:keepNext/>
        <w:spacing w:after="0" w:line="240" w:lineRule="auto"/>
        <w:ind w:left="426"/>
        <w:jc w:val="both"/>
        <w:outlineLvl w:val="0"/>
        <w:rPr>
          <w:rFonts w:ascii="Times New Roman" w:eastAsia="Times New Roman" w:hAnsi="Times New Roman" w:cs="Times New Roman"/>
          <w:bCs/>
          <w:sz w:val="28"/>
          <w:szCs w:val="28"/>
        </w:rPr>
      </w:pPr>
      <w:r w:rsidRPr="00F07E26">
        <w:rPr>
          <w:rFonts w:ascii="Times New Roman" w:eastAsia="Times New Roman" w:hAnsi="Times New Roman" w:cs="Times New Roman"/>
          <w:bCs/>
          <w:sz w:val="28"/>
          <w:szCs w:val="28"/>
        </w:rPr>
        <w:t>Дисциплина обеспечивает формирование следующих компетенций:</w:t>
      </w:r>
    </w:p>
    <w:p w14:paraId="6F72D3F5" w14:textId="1068CA78" w:rsidR="00295F56" w:rsidRPr="00295F56" w:rsidRDefault="00295F56" w:rsidP="00295F56">
      <w:pPr>
        <w:spacing w:after="0" w:line="240" w:lineRule="auto"/>
        <w:ind w:firstLine="709"/>
        <w:jc w:val="both"/>
        <w:rPr>
          <w:rFonts w:ascii="Times New Roman" w:hAnsi="Times New Roman" w:cs="Times New Roman"/>
          <w:b/>
          <w:bCs/>
          <w:sz w:val="28"/>
          <w:szCs w:val="28"/>
        </w:rPr>
      </w:pPr>
      <w:bookmarkStart w:id="8" w:name="_Hlk135998441"/>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Экономика и бизнес</w:t>
      </w:r>
      <w:r w:rsidRPr="00295F56">
        <w:rPr>
          <w:rFonts w:ascii="Times New Roman" w:hAnsi="Times New Roman" w:cs="Times New Roman"/>
          <w:b/>
          <w:bCs/>
          <w:sz w:val="28"/>
          <w:szCs w:val="28"/>
        </w:rPr>
        <w:t>»</w:t>
      </w:r>
    </w:p>
    <w:p w14:paraId="233A60FB" w14:textId="298FB0FE" w:rsidR="00295F56" w:rsidRPr="00295F56" w:rsidRDefault="00295F56" w:rsidP="00295F56">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«Финансовая разведка»</w:t>
      </w:r>
    </w:p>
    <w:p w14:paraId="0F167E5A" w14:textId="77777777" w:rsidR="00295F56" w:rsidRPr="00295F56" w:rsidRDefault="00295F56" w:rsidP="00295F56">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Финансовая разведка, управление рисками и экономическая безопасность</w:t>
      </w:r>
      <w:r w:rsidRPr="00295F56">
        <w:rPr>
          <w:rFonts w:ascii="Times New Roman" w:hAnsi="Times New Roman" w:cs="Times New Roman"/>
          <w:b/>
          <w:bCs/>
          <w:sz w:val="28"/>
          <w:szCs w:val="28"/>
        </w:rPr>
        <w:t>»</w:t>
      </w:r>
    </w:p>
    <w:p w14:paraId="0885C656" w14:textId="4E6570A3" w:rsidR="00295F56" w:rsidRPr="00295F56" w:rsidRDefault="00295F56" w:rsidP="00295F56">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«Финансовая разведка»</w:t>
      </w:r>
    </w:p>
    <w:p w14:paraId="321BA442" w14:textId="65817ABF" w:rsidR="00295F56" w:rsidRDefault="00295F56" w:rsidP="00295F56">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2"/>
        <w:gridCol w:w="2209"/>
        <w:gridCol w:w="4039"/>
      </w:tblGrid>
      <w:tr w:rsidR="00B35EE1" w:rsidRPr="00077FE4" w14:paraId="61F3C1A2" w14:textId="77777777" w:rsidTr="00D77FEF">
        <w:tc>
          <w:tcPr>
            <w:tcW w:w="951" w:type="dxa"/>
            <w:shd w:val="clear" w:color="auto" w:fill="auto"/>
          </w:tcPr>
          <w:p w14:paraId="52262748" w14:textId="77777777" w:rsidR="00D77FEF" w:rsidRPr="00295F56" w:rsidRDefault="00D77FEF" w:rsidP="00327345">
            <w:pPr>
              <w:spacing w:after="0" w:line="240" w:lineRule="auto"/>
              <w:jc w:val="center"/>
              <w:rPr>
                <w:rFonts w:ascii="Times New Roman" w:eastAsia="Times New Roman" w:hAnsi="Times New Roman" w:cs="Times New Roman"/>
                <w:b/>
                <w:sz w:val="24"/>
                <w:szCs w:val="24"/>
                <w:lang w:eastAsia="ru-RU"/>
              </w:rPr>
            </w:pPr>
            <w:r w:rsidRPr="00295F56">
              <w:rPr>
                <w:rFonts w:ascii="Times New Roman" w:eastAsia="Times New Roman" w:hAnsi="Times New Roman" w:cs="Times New Roman"/>
                <w:b/>
                <w:sz w:val="24"/>
                <w:szCs w:val="24"/>
                <w:lang w:eastAsia="ru-RU"/>
              </w:rPr>
              <w:t xml:space="preserve">Код </w:t>
            </w:r>
            <w:proofErr w:type="gramStart"/>
            <w:r w:rsidRPr="00295F56">
              <w:rPr>
                <w:rFonts w:ascii="Times New Roman" w:eastAsia="Times New Roman" w:hAnsi="Times New Roman" w:cs="Times New Roman"/>
                <w:b/>
                <w:sz w:val="24"/>
                <w:szCs w:val="24"/>
                <w:lang w:eastAsia="ru-RU"/>
              </w:rPr>
              <w:t>компе-</w:t>
            </w:r>
            <w:proofErr w:type="spellStart"/>
            <w:r w:rsidRPr="00295F56">
              <w:rPr>
                <w:rFonts w:ascii="Times New Roman" w:eastAsia="Times New Roman" w:hAnsi="Times New Roman" w:cs="Times New Roman"/>
                <w:b/>
                <w:sz w:val="24"/>
                <w:szCs w:val="24"/>
                <w:lang w:eastAsia="ru-RU"/>
              </w:rPr>
              <w:t>тенции</w:t>
            </w:r>
            <w:proofErr w:type="spellEnd"/>
            <w:proofErr w:type="gramEnd"/>
          </w:p>
          <w:p w14:paraId="3C5B5489" w14:textId="77777777" w:rsidR="007C23C1" w:rsidRPr="00295F56" w:rsidRDefault="007C23C1" w:rsidP="00327345">
            <w:pPr>
              <w:spacing w:after="0" w:line="240" w:lineRule="auto"/>
              <w:jc w:val="center"/>
              <w:rPr>
                <w:rFonts w:ascii="Times New Roman" w:eastAsia="Times New Roman" w:hAnsi="Times New Roman" w:cs="Times New Roman"/>
                <w:b/>
                <w:sz w:val="24"/>
                <w:szCs w:val="24"/>
                <w:lang w:eastAsia="ru-RU"/>
              </w:rPr>
            </w:pPr>
          </w:p>
          <w:p w14:paraId="5574B997" w14:textId="1CBDE733" w:rsidR="007C23C1" w:rsidRPr="00295F56" w:rsidRDefault="007C23C1" w:rsidP="00327345">
            <w:pPr>
              <w:spacing w:after="0" w:line="240" w:lineRule="auto"/>
              <w:jc w:val="center"/>
              <w:rPr>
                <w:rFonts w:ascii="Times New Roman" w:eastAsia="Times New Roman" w:hAnsi="Times New Roman" w:cs="Times New Roman"/>
                <w:b/>
                <w:sz w:val="24"/>
                <w:szCs w:val="24"/>
                <w:lang w:eastAsia="ru-RU"/>
              </w:rPr>
            </w:pPr>
          </w:p>
        </w:tc>
        <w:tc>
          <w:tcPr>
            <w:tcW w:w="2492" w:type="dxa"/>
            <w:shd w:val="clear" w:color="auto" w:fill="auto"/>
          </w:tcPr>
          <w:p w14:paraId="7A00AC9F" w14:textId="77777777" w:rsidR="00D77FEF" w:rsidRPr="00295F56" w:rsidRDefault="00D77FEF" w:rsidP="00327345">
            <w:pPr>
              <w:spacing w:after="0" w:line="240" w:lineRule="auto"/>
              <w:jc w:val="center"/>
              <w:rPr>
                <w:rFonts w:ascii="Times New Roman" w:eastAsia="Times New Roman" w:hAnsi="Times New Roman" w:cs="Times New Roman"/>
                <w:b/>
                <w:sz w:val="24"/>
                <w:szCs w:val="24"/>
                <w:lang w:eastAsia="ru-RU"/>
              </w:rPr>
            </w:pPr>
            <w:r w:rsidRPr="00295F56">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295F56" w:rsidRDefault="00D77FEF" w:rsidP="00327345">
            <w:pPr>
              <w:spacing w:after="0" w:line="240" w:lineRule="auto"/>
              <w:jc w:val="center"/>
              <w:rPr>
                <w:rFonts w:ascii="Times New Roman" w:eastAsia="Times New Roman" w:hAnsi="Times New Roman" w:cs="Times New Roman"/>
                <w:b/>
                <w:sz w:val="24"/>
                <w:szCs w:val="24"/>
                <w:lang w:eastAsia="ru-RU"/>
              </w:rPr>
            </w:pPr>
            <w:r w:rsidRPr="00295F56">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295F56" w:rsidRDefault="00D77FEF" w:rsidP="00802C43">
            <w:pPr>
              <w:spacing w:after="0" w:line="240" w:lineRule="auto"/>
              <w:jc w:val="center"/>
              <w:rPr>
                <w:rFonts w:ascii="Times New Roman" w:eastAsia="Times New Roman" w:hAnsi="Times New Roman" w:cs="Times New Roman"/>
                <w:b/>
                <w:sz w:val="24"/>
                <w:szCs w:val="24"/>
                <w:lang w:eastAsia="ru-RU"/>
              </w:rPr>
            </w:pPr>
            <w:r w:rsidRPr="00295F56">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9C5BE7" w:rsidRPr="00077FE4" w14:paraId="29C7BC06" w14:textId="77777777" w:rsidTr="00D77FEF">
        <w:trPr>
          <w:trHeight w:val="106"/>
        </w:trPr>
        <w:tc>
          <w:tcPr>
            <w:tcW w:w="951" w:type="dxa"/>
            <w:vMerge w:val="restart"/>
            <w:shd w:val="clear" w:color="auto" w:fill="auto"/>
          </w:tcPr>
          <w:p w14:paraId="5F5848C7" w14:textId="55555130" w:rsidR="009C5BE7" w:rsidRPr="00295F56" w:rsidRDefault="009C5BE7" w:rsidP="009C5BE7">
            <w:pPr>
              <w:spacing w:after="0" w:line="240" w:lineRule="auto"/>
              <w:jc w:val="both"/>
              <w:rPr>
                <w:rFonts w:ascii="Times New Roman" w:eastAsia="Times New Roman" w:hAnsi="Times New Roman" w:cs="Times New Roman"/>
                <w:sz w:val="24"/>
                <w:szCs w:val="24"/>
                <w:highlight w:val="yellow"/>
                <w:lang w:eastAsia="ru-RU"/>
              </w:rPr>
            </w:pPr>
            <w:r w:rsidRPr="00295F56">
              <w:rPr>
                <w:rFonts w:ascii="Times New Roman" w:eastAsia="Times New Roman" w:hAnsi="Times New Roman" w:cs="Times New Roman"/>
                <w:sz w:val="24"/>
                <w:szCs w:val="24"/>
                <w:lang w:eastAsia="ru-RU"/>
              </w:rPr>
              <w:t>ПКП-</w:t>
            </w:r>
            <w:r w:rsidR="00FD4840" w:rsidRPr="00295F56">
              <w:rPr>
                <w:rFonts w:ascii="Times New Roman" w:eastAsia="Times New Roman" w:hAnsi="Times New Roman" w:cs="Times New Roman"/>
                <w:sz w:val="24"/>
                <w:szCs w:val="24"/>
                <w:lang w:eastAsia="ru-RU"/>
              </w:rPr>
              <w:t>3</w:t>
            </w:r>
          </w:p>
        </w:tc>
        <w:tc>
          <w:tcPr>
            <w:tcW w:w="2492" w:type="dxa"/>
            <w:vMerge w:val="restart"/>
            <w:shd w:val="clear" w:color="auto" w:fill="auto"/>
          </w:tcPr>
          <w:p w14:paraId="58ECEDD5" w14:textId="17BAAB09" w:rsidR="009C5BE7" w:rsidRPr="00295F56" w:rsidRDefault="00194D57" w:rsidP="009C5BE7">
            <w:pPr>
              <w:spacing w:after="0" w:line="240" w:lineRule="auto"/>
              <w:jc w:val="both"/>
              <w:rPr>
                <w:rFonts w:ascii="Times New Roman" w:eastAsia="Times New Roman" w:hAnsi="Times New Roman" w:cs="Times New Roman"/>
                <w:sz w:val="24"/>
                <w:szCs w:val="24"/>
                <w:highlight w:val="yellow"/>
                <w:lang w:eastAsia="ru-RU"/>
              </w:rPr>
            </w:pPr>
            <w:r w:rsidRPr="00295F56">
              <w:rPr>
                <w:rFonts w:ascii="Times New Roman" w:eastAsia="Times New Roman" w:hAnsi="Times New Roman" w:cs="Times New Roman"/>
                <w:sz w:val="24"/>
                <w:szCs w:val="24"/>
                <w:lang w:eastAsia="ru-RU"/>
              </w:rPr>
              <w:t>Способность устанавливать признаки сомнительных операций и сделок в организации и документально фиксировать сведения о них</w:t>
            </w:r>
          </w:p>
        </w:tc>
        <w:tc>
          <w:tcPr>
            <w:tcW w:w="2218" w:type="dxa"/>
          </w:tcPr>
          <w:p w14:paraId="146CE1AB" w14:textId="36ACA3AE" w:rsidR="009C5BE7" w:rsidRPr="00295F56" w:rsidRDefault="008A0D48" w:rsidP="009C5BE7">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1.Применяет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r w:rsidR="00295F56">
              <w:rPr>
                <w:rFonts w:ascii="Times New Roman" w:eastAsia="Calibri" w:hAnsi="Times New Roman" w:cs="Times New Roman"/>
                <w:sz w:val="24"/>
                <w:szCs w:val="24"/>
              </w:rPr>
              <w:t>.</w:t>
            </w:r>
          </w:p>
        </w:tc>
        <w:tc>
          <w:tcPr>
            <w:tcW w:w="4053" w:type="dxa"/>
            <w:shd w:val="clear" w:color="auto" w:fill="auto"/>
          </w:tcPr>
          <w:p w14:paraId="6359A4C6" w14:textId="0D3D2923" w:rsidR="00393F47" w:rsidRPr="00295F56" w:rsidRDefault="009C5BE7" w:rsidP="00393F47">
            <w:pPr>
              <w:spacing w:after="0" w:line="240" w:lineRule="auto"/>
              <w:jc w:val="both"/>
              <w:rPr>
                <w:rFonts w:ascii="Times New Roman" w:eastAsia="Calibri" w:hAnsi="Times New Roman" w:cs="Times New Roman"/>
                <w:b/>
                <w:sz w:val="24"/>
                <w:szCs w:val="24"/>
              </w:rPr>
            </w:pPr>
            <w:r w:rsidRPr="00295F56">
              <w:rPr>
                <w:rFonts w:ascii="Times New Roman" w:eastAsia="Calibri" w:hAnsi="Times New Roman" w:cs="Times New Roman"/>
                <w:b/>
                <w:sz w:val="24"/>
                <w:szCs w:val="24"/>
              </w:rPr>
              <w:t xml:space="preserve">Знание: </w:t>
            </w:r>
            <w:r w:rsidR="00393F47" w:rsidRPr="00295F56">
              <w:rPr>
                <w:rFonts w:ascii="Times New Roman" w:eastAsia="Calibri" w:hAnsi="Times New Roman" w:cs="Times New Roman"/>
                <w:sz w:val="24"/>
                <w:szCs w:val="24"/>
              </w:rPr>
              <w:t>Способов выявления,</w:t>
            </w:r>
            <w:r w:rsidR="00393F47" w:rsidRPr="00295F56">
              <w:rPr>
                <w:rFonts w:ascii="Times New Roman" w:eastAsia="Calibri" w:hAnsi="Times New Roman" w:cs="Times New Roman"/>
                <w:b/>
                <w:sz w:val="24"/>
                <w:szCs w:val="24"/>
              </w:rPr>
              <w:t xml:space="preserve"> </w:t>
            </w:r>
            <w:r w:rsidR="00393F47" w:rsidRPr="00295F56">
              <w:rPr>
                <w:rFonts w:ascii="Times New Roman" w:eastAsia="Times New Roman" w:hAnsi="Times New Roman" w:cs="Times New Roman"/>
                <w:sz w:val="24"/>
                <w:szCs w:val="24"/>
                <w:lang w:eastAsia="ru-RU"/>
              </w:rPr>
              <w:t>документирования и анализа рисков отмывания доходов, поученных преступным путем и финансирования терроризма</w:t>
            </w:r>
          </w:p>
          <w:p w14:paraId="73CD65CF" w14:textId="0DAFB2E0" w:rsidR="009C5BE7" w:rsidRPr="00295F56" w:rsidRDefault="009C5BE7" w:rsidP="00393F47">
            <w:pPr>
              <w:spacing w:after="0" w:line="240" w:lineRule="auto"/>
              <w:jc w:val="both"/>
              <w:rPr>
                <w:rFonts w:ascii="Times New Roman" w:eastAsia="Calibri" w:hAnsi="Times New Roman" w:cs="Times New Roman"/>
                <w:b/>
                <w:sz w:val="24"/>
                <w:szCs w:val="24"/>
                <w:highlight w:val="yellow"/>
              </w:rPr>
            </w:pPr>
            <w:r w:rsidRPr="00295F56">
              <w:rPr>
                <w:rFonts w:ascii="Times New Roman" w:eastAsia="Calibri" w:hAnsi="Times New Roman" w:cs="Times New Roman"/>
                <w:b/>
                <w:sz w:val="24"/>
                <w:szCs w:val="24"/>
              </w:rPr>
              <w:t xml:space="preserve">Умение: </w:t>
            </w:r>
            <w:r w:rsidR="00393F47" w:rsidRPr="00295F56">
              <w:rPr>
                <w:rFonts w:ascii="Times New Roman" w:eastAsia="Calibri" w:hAnsi="Times New Roman" w:cs="Times New Roman"/>
                <w:sz w:val="24"/>
                <w:szCs w:val="24"/>
              </w:rPr>
              <w:t>Разрабатывать, совершенствовать, выбирать наиболее эффективные методики выявления и оценки риска ОД/ФТ в отношении риска клиента</w:t>
            </w:r>
          </w:p>
        </w:tc>
      </w:tr>
      <w:tr w:rsidR="009C5BE7" w:rsidRPr="00077FE4" w14:paraId="70CA63FF" w14:textId="77777777" w:rsidTr="00D77FEF">
        <w:trPr>
          <w:trHeight w:val="106"/>
        </w:trPr>
        <w:tc>
          <w:tcPr>
            <w:tcW w:w="951" w:type="dxa"/>
            <w:vMerge/>
            <w:shd w:val="clear" w:color="auto" w:fill="auto"/>
          </w:tcPr>
          <w:p w14:paraId="6E84F58A" w14:textId="77777777" w:rsidR="009C5BE7" w:rsidRPr="00295F56"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DCC9448" w14:textId="77777777" w:rsidR="009C5BE7" w:rsidRPr="00295F56"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2C6196C1" w14:textId="20ECC775" w:rsidR="009C5BE7" w:rsidRPr="00295F56" w:rsidRDefault="008A0D48" w:rsidP="009C5BE7">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2.Устанавливает дополнительные признаки необычных операций (сделок), а также параметров их проведения</w:t>
            </w:r>
            <w:r w:rsidR="00295F56">
              <w:rPr>
                <w:rFonts w:ascii="Times New Roman" w:eastAsia="Calibri" w:hAnsi="Times New Roman" w:cs="Times New Roman"/>
                <w:sz w:val="24"/>
                <w:szCs w:val="24"/>
              </w:rPr>
              <w:t>.</w:t>
            </w:r>
          </w:p>
        </w:tc>
        <w:tc>
          <w:tcPr>
            <w:tcW w:w="4053" w:type="dxa"/>
            <w:shd w:val="clear" w:color="auto" w:fill="auto"/>
          </w:tcPr>
          <w:p w14:paraId="1E925AD1" w14:textId="2075BD42" w:rsidR="00393F47" w:rsidRPr="00295F56" w:rsidRDefault="009C5BE7" w:rsidP="00393F47">
            <w:pPr>
              <w:spacing w:after="0" w:line="240" w:lineRule="auto"/>
              <w:jc w:val="both"/>
              <w:rPr>
                <w:rFonts w:ascii="Times New Roman" w:eastAsia="Calibri" w:hAnsi="Times New Roman" w:cs="Times New Roman"/>
                <w:b/>
                <w:sz w:val="24"/>
                <w:szCs w:val="24"/>
              </w:rPr>
            </w:pPr>
            <w:r w:rsidRPr="00295F56">
              <w:rPr>
                <w:rFonts w:ascii="Times New Roman" w:eastAsia="Calibri" w:hAnsi="Times New Roman" w:cs="Times New Roman"/>
                <w:b/>
                <w:sz w:val="24"/>
                <w:szCs w:val="24"/>
              </w:rPr>
              <w:t xml:space="preserve">Знание: </w:t>
            </w:r>
            <w:r w:rsidRPr="00295F56">
              <w:rPr>
                <w:rFonts w:ascii="Times New Roman" w:eastAsia="Calibri" w:hAnsi="Times New Roman" w:cs="Times New Roman"/>
                <w:sz w:val="24"/>
                <w:szCs w:val="24"/>
              </w:rPr>
              <w:t>Теоретических основ</w:t>
            </w:r>
            <w:r w:rsidRPr="00295F56">
              <w:rPr>
                <w:rFonts w:ascii="Times New Roman" w:eastAsia="Calibri" w:hAnsi="Times New Roman" w:cs="Times New Roman"/>
                <w:b/>
                <w:sz w:val="24"/>
                <w:szCs w:val="24"/>
              </w:rPr>
              <w:t xml:space="preserve"> </w:t>
            </w:r>
            <w:r w:rsidR="00393F47" w:rsidRPr="00295F56">
              <w:rPr>
                <w:rFonts w:ascii="Times New Roman" w:eastAsia="Calibri" w:hAnsi="Times New Roman" w:cs="Times New Roman"/>
                <w:sz w:val="24"/>
                <w:szCs w:val="24"/>
              </w:rPr>
              <w:t xml:space="preserve">мониторинга, анализа и </w:t>
            </w:r>
            <w:proofErr w:type="gramStart"/>
            <w:r w:rsidR="00393F47" w:rsidRPr="00295F56">
              <w:rPr>
                <w:rFonts w:ascii="Times New Roman" w:eastAsia="Calibri" w:hAnsi="Times New Roman" w:cs="Times New Roman"/>
                <w:sz w:val="24"/>
                <w:szCs w:val="24"/>
              </w:rPr>
              <w:t>контроля рисков клиента и риска</w:t>
            </w:r>
            <w:proofErr w:type="gramEnd"/>
            <w:r w:rsidR="00393F47" w:rsidRPr="00295F56">
              <w:rPr>
                <w:rFonts w:ascii="Times New Roman" w:eastAsia="Calibri" w:hAnsi="Times New Roman" w:cs="Times New Roman"/>
                <w:sz w:val="24"/>
                <w:szCs w:val="24"/>
              </w:rPr>
              <w:t xml:space="preserve"> и риска использования продукта/услуг организации, в том числе в целях ОД/ФТ</w:t>
            </w:r>
          </w:p>
          <w:p w14:paraId="75FC72BB" w14:textId="27C5BEC5" w:rsidR="009C5BE7" w:rsidRPr="00295F56" w:rsidRDefault="009C5BE7" w:rsidP="00393F47">
            <w:pPr>
              <w:spacing w:after="0" w:line="240" w:lineRule="auto"/>
              <w:jc w:val="both"/>
              <w:rPr>
                <w:rFonts w:ascii="Times New Roman" w:eastAsia="Calibri" w:hAnsi="Times New Roman" w:cs="Times New Roman"/>
                <w:b/>
                <w:sz w:val="24"/>
                <w:szCs w:val="24"/>
                <w:highlight w:val="yellow"/>
              </w:rPr>
            </w:pPr>
            <w:r w:rsidRPr="00295F56">
              <w:rPr>
                <w:rFonts w:ascii="Times New Roman" w:eastAsia="Calibri" w:hAnsi="Times New Roman" w:cs="Times New Roman"/>
                <w:b/>
                <w:sz w:val="24"/>
                <w:szCs w:val="24"/>
              </w:rPr>
              <w:t xml:space="preserve">Умение: </w:t>
            </w:r>
            <w:r w:rsidR="00393F47" w:rsidRPr="00295F56">
              <w:rPr>
                <w:rFonts w:ascii="Times New Roman" w:eastAsia="Calibri" w:hAnsi="Times New Roman" w:cs="Times New Roman"/>
                <w:sz w:val="24"/>
                <w:szCs w:val="24"/>
              </w:rPr>
              <w:t>Реализовать мероприятия по мониторингу, анализу и контролю рисков клиента и риска и риска использования продукта/услуг организации, в том числе в целях ОД/ФТ</w:t>
            </w:r>
          </w:p>
        </w:tc>
      </w:tr>
      <w:tr w:rsidR="009C5BE7" w:rsidRPr="00077FE4" w14:paraId="3CC8ECEB" w14:textId="77777777" w:rsidTr="00D77FEF">
        <w:trPr>
          <w:trHeight w:val="106"/>
        </w:trPr>
        <w:tc>
          <w:tcPr>
            <w:tcW w:w="951" w:type="dxa"/>
            <w:vMerge/>
            <w:shd w:val="clear" w:color="auto" w:fill="auto"/>
          </w:tcPr>
          <w:p w14:paraId="1F6B156A" w14:textId="77777777" w:rsidR="009C5BE7" w:rsidRPr="00295F56"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6A214D03" w14:textId="77777777" w:rsidR="009C5BE7" w:rsidRPr="00295F56"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A944D33" w14:textId="4206FB8A" w:rsidR="009C5BE7" w:rsidRPr="00295F56" w:rsidRDefault="008A0D48" w:rsidP="009C5BE7">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 xml:space="preserve">3.Анализирует финансово-экономическую </w:t>
            </w:r>
            <w:r w:rsidRPr="00295F56">
              <w:rPr>
                <w:rFonts w:ascii="Times New Roman" w:eastAsia="Calibri" w:hAnsi="Times New Roman" w:cs="Times New Roman"/>
                <w:sz w:val="24"/>
                <w:szCs w:val="24"/>
              </w:rPr>
              <w:lastRenderedPageBreak/>
              <w:t>информацию и подготавливает отчетные материалы о выявлении в организации операций (сделок), в том числе подлежащих контролю в целях ПОД/ФТ</w:t>
            </w:r>
            <w:r w:rsidR="00295F56">
              <w:rPr>
                <w:rFonts w:ascii="Times New Roman" w:eastAsia="Calibri" w:hAnsi="Times New Roman" w:cs="Times New Roman"/>
                <w:sz w:val="24"/>
                <w:szCs w:val="24"/>
              </w:rPr>
              <w:t>.</w:t>
            </w:r>
          </w:p>
        </w:tc>
        <w:tc>
          <w:tcPr>
            <w:tcW w:w="4053" w:type="dxa"/>
            <w:shd w:val="clear" w:color="auto" w:fill="auto"/>
          </w:tcPr>
          <w:p w14:paraId="35E609AB" w14:textId="74F91226" w:rsidR="00393F47" w:rsidRPr="00295F56" w:rsidRDefault="009C5BE7" w:rsidP="00393F47">
            <w:pPr>
              <w:spacing w:after="0" w:line="240" w:lineRule="auto"/>
              <w:jc w:val="both"/>
              <w:rPr>
                <w:rFonts w:ascii="Times New Roman" w:eastAsia="Calibri" w:hAnsi="Times New Roman" w:cs="Times New Roman"/>
                <w:sz w:val="24"/>
                <w:szCs w:val="24"/>
              </w:rPr>
            </w:pPr>
            <w:r w:rsidRPr="00295F56">
              <w:rPr>
                <w:rFonts w:ascii="Times New Roman" w:eastAsia="Calibri" w:hAnsi="Times New Roman" w:cs="Times New Roman"/>
                <w:b/>
                <w:sz w:val="24"/>
                <w:szCs w:val="24"/>
              </w:rPr>
              <w:lastRenderedPageBreak/>
              <w:t xml:space="preserve">Знание: </w:t>
            </w:r>
            <w:r w:rsidR="00393F47" w:rsidRPr="00295F56">
              <w:rPr>
                <w:rFonts w:ascii="Times New Roman" w:eastAsia="Calibri" w:hAnsi="Times New Roman" w:cs="Times New Roman"/>
                <w:sz w:val="24"/>
                <w:szCs w:val="24"/>
              </w:rPr>
              <w:t>Основ формирования матрицы рисков для программ</w:t>
            </w:r>
            <w:r w:rsidR="00295F56">
              <w:rPr>
                <w:rFonts w:ascii="Times New Roman" w:eastAsia="Calibri" w:hAnsi="Times New Roman" w:cs="Times New Roman"/>
                <w:sz w:val="24"/>
                <w:szCs w:val="24"/>
              </w:rPr>
              <w:t xml:space="preserve"> </w:t>
            </w:r>
            <w:r w:rsidR="00393F47" w:rsidRPr="00295F56">
              <w:rPr>
                <w:rFonts w:ascii="Times New Roman" w:eastAsia="Calibri" w:hAnsi="Times New Roman" w:cs="Times New Roman"/>
                <w:sz w:val="24"/>
                <w:szCs w:val="24"/>
              </w:rPr>
              <w:t xml:space="preserve">и </w:t>
            </w:r>
            <w:r w:rsidR="00393F47" w:rsidRPr="00295F56">
              <w:rPr>
                <w:rFonts w:ascii="Times New Roman" w:eastAsia="Calibri" w:hAnsi="Times New Roman" w:cs="Times New Roman"/>
                <w:sz w:val="24"/>
                <w:szCs w:val="24"/>
              </w:rPr>
              <w:lastRenderedPageBreak/>
              <w:t>процедур с целью выявления слабых или недостаточных мер контроля</w:t>
            </w:r>
          </w:p>
          <w:p w14:paraId="47204A23" w14:textId="5BFDCE6D" w:rsidR="009C5BE7" w:rsidRPr="00295F56" w:rsidRDefault="009C5BE7" w:rsidP="00393F47">
            <w:pPr>
              <w:spacing w:after="0" w:line="240" w:lineRule="auto"/>
              <w:jc w:val="both"/>
              <w:rPr>
                <w:rFonts w:ascii="Times New Roman" w:eastAsia="Calibri" w:hAnsi="Times New Roman" w:cs="Times New Roman"/>
                <w:b/>
                <w:sz w:val="24"/>
                <w:szCs w:val="24"/>
                <w:highlight w:val="yellow"/>
              </w:rPr>
            </w:pPr>
            <w:r w:rsidRPr="00295F56">
              <w:rPr>
                <w:rFonts w:ascii="Times New Roman" w:eastAsia="Calibri" w:hAnsi="Times New Roman" w:cs="Times New Roman"/>
                <w:b/>
                <w:sz w:val="24"/>
                <w:szCs w:val="24"/>
              </w:rPr>
              <w:t xml:space="preserve">Умение: </w:t>
            </w:r>
            <w:r w:rsidR="00854D63" w:rsidRPr="00295F56">
              <w:rPr>
                <w:rFonts w:ascii="Times New Roman" w:eastAsia="Calibri" w:hAnsi="Times New Roman" w:cs="Times New Roman"/>
                <w:sz w:val="24"/>
                <w:szCs w:val="24"/>
              </w:rPr>
              <w:t>Создавать матрицы рисков для программ</w:t>
            </w:r>
            <w:r w:rsidR="00295F56">
              <w:rPr>
                <w:rFonts w:ascii="Times New Roman" w:eastAsia="Calibri" w:hAnsi="Times New Roman" w:cs="Times New Roman"/>
                <w:sz w:val="24"/>
                <w:szCs w:val="24"/>
              </w:rPr>
              <w:t xml:space="preserve"> </w:t>
            </w:r>
            <w:r w:rsidR="00854D63" w:rsidRPr="00295F56">
              <w:rPr>
                <w:rFonts w:ascii="Times New Roman" w:eastAsia="Calibri" w:hAnsi="Times New Roman" w:cs="Times New Roman"/>
                <w:sz w:val="24"/>
                <w:szCs w:val="24"/>
              </w:rPr>
              <w:t>и процедур с целью выявления слабых или недостаточных мер контроля</w:t>
            </w:r>
          </w:p>
        </w:tc>
      </w:tr>
    </w:tbl>
    <w:p w14:paraId="267045DC" w14:textId="3CEE0B7F" w:rsidR="007C23C1" w:rsidRDefault="007C23C1" w:rsidP="00295F56">
      <w:pPr>
        <w:spacing w:after="0" w:line="240" w:lineRule="auto"/>
        <w:jc w:val="both"/>
        <w:rPr>
          <w:rFonts w:ascii="Times New Roman" w:eastAsia="Times New Roman" w:hAnsi="Times New Roman" w:cs="Times New Roman"/>
          <w:sz w:val="28"/>
          <w:szCs w:val="28"/>
          <w:lang w:eastAsia="ru-RU"/>
        </w:rPr>
      </w:pPr>
    </w:p>
    <w:p w14:paraId="05CB38A2" w14:textId="77777777" w:rsidR="00295F56" w:rsidRPr="00295F56" w:rsidRDefault="00295F56" w:rsidP="00295F56">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Финансовая разведка, управление рисками и экономическая безопасность</w:t>
      </w:r>
      <w:r w:rsidRPr="00295F56">
        <w:rPr>
          <w:rFonts w:ascii="Times New Roman" w:hAnsi="Times New Roman" w:cs="Times New Roman"/>
          <w:b/>
          <w:bCs/>
          <w:sz w:val="28"/>
          <w:szCs w:val="28"/>
        </w:rPr>
        <w:t>»</w:t>
      </w:r>
    </w:p>
    <w:p w14:paraId="6048455E" w14:textId="156613C2" w:rsidR="00295F56" w:rsidRPr="00295F56" w:rsidRDefault="00295F56" w:rsidP="00295F56">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«Анализ рисков и экономическая безопасность»</w:t>
      </w:r>
    </w:p>
    <w:p w14:paraId="0810B9B2" w14:textId="00B52E8E" w:rsidR="00295F56" w:rsidRPr="00295F56" w:rsidRDefault="00295F56" w:rsidP="00295F56">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1.2</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6"/>
        <w:gridCol w:w="2214"/>
        <w:gridCol w:w="4030"/>
      </w:tblGrid>
      <w:tr w:rsidR="007C23C1" w:rsidRPr="00F07E26" w14:paraId="4D86ABAD" w14:textId="77777777" w:rsidTr="00AF39B2">
        <w:tc>
          <w:tcPr>
            <w:tcW w:w="951" w:type="dxa"/>
            <w:shd w:val="clear" w:color="auto" w:fill="auto"/>
          </w:tcPr>
          <w:p w14:paraId="26B48D31" w14:textId="77777777" w:rsidR="007C23C1" w:rsidRPr="00295F56" w:rsidRDefault="007C23C1" w:rsidP="00AF39B2">
            <w:pPr>
              <w:spacing w:after="0" w:line="240" w:lineRule="auto"/>
              <w:jc w:val="center"/>
              <w:rPr>
                <w:rFonts w:ascii="Times New Roman" w:eastAsia="Times New Roman" w:hAnsi="Times New Roman" w:cs="Times New Roman"/>
                <w:b/>
                <w:sz w:val="24"/>
                <w:szCs w:val="24"/>
                <w:lang w:eastAsia="ru-RU"/>
              </w:rPr>
            </w:pPr>
            <w:bookmarkStart w:id="9" w:name="_Hlk135997630"/>
            <w:r w:rsidRPr="00295F56">
              <w:rPr>
                <w:rFonts w:ascii="Times New Roman" w:eastAsia="Times New Roman" w:hAnsi="Times New Roman" w:cs="Times New Roman"/>
                <w:b/>
                <w:sz w:val="24"/>
                <w:szCs w:val="24"/>
                <w:lang w:eastAsia="ru-RU"/>
              </w:rPr>
              <w:t>Код компе-</w:t>
            </w:r>
            <w:proofErr w:type="spellStart"/>
            <w:r w:rsidRPr="00295F56">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79968D7" w14:textId="77777777" w:rsidR="007C23C1" w:rsidRPr="00295F56" w:rsidRDefault="007C23C1" w:rsidP="00AF39B2">
            <w:pPr>
              <w:spacing w:after="0" w:line="240" w:lineRule="auto"/>
              <w:jc w:val="center"/>
              <w:rPr>
                <w:rFonts w:ascii="Times New Roman" w:eastAsia="Times New Roman" w:hAnsi="Times New Roman" w:cs="Times New Roman"/>
                <w:b/>
                <w:sz w:val="24"/>
                <w:szCs w:val="24"/>
                <w:lang w:eastAsia="ru-RU"/>
              </w:rPr>
            </w:pPr>
            <w:r w:rsidRPr="00295F56">
              <w:rPr>
                <w:rFonts w:ascii="Times New Roman" w:eastAsia="Times New Roman" w:hAnsi="Times New Roman" w:cs="Times New Roman"/>
                <w:b/>
                <w:sz w:val="24"/>
                <w:szCs w:val="24"/>
                <w:lang w:eastAsia="ru-RU"/>
              </w:rPr>
              <w:t>Наименование компетенции</w:t>
            </w:r>
          </w:p>
        </w:tc>
        <w:tc>
          <w:tcPr>
            <w:tcW w:w="2218" w:type="dxa"/>
          </w:tcPr>
          <w:p w14:paraId="5357EA5A" w14:textId="77777777" w:rsidR="007C23C1" w:rsidRPr="00295F56" w:rsidRDefault="007C23C1" w:rsidP="00AF39B2">
            <w:pPr>
              <w:spacing w:after="0" w:line="240" w:lineRule="auto"/>
              <w:jc w:val="center"/>
              <w:rPr>
                <w:rFonts w:ascii="Times New Roman" w:eastAsia="Times New Roman" w:hAnsi="Times New Roman" w:cs="Times New Roman"/>
                <w:b/>
                <w:sz w:val="24"/>
                <w:szCs w:val="24"/>
                <w:lang w:eastAsia="ru-RU"/>
              </w:rPr>
            </w:pPr>
            <w:r w:rsidRPr="00295F56">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6EC66E69" w14:textId="77777777" w:rsidR="007C23C1" w:rsidRPr="00295F56" w:rsidRDefault="007C23C1" w:rsidP="00AF39B2">
            <w:pPr>
              <w:spacing w:after="0" w:line="240" w:lineRule="auto"/>
              <w:jc w:val="center"/>
              <w:rPr>
                <w:rFonts w:ascii="Times New Roman" w:eastAsia="Times New Roman" w:hAnsi="Times New Roman" w:cs="Times New Roman"/>
                <w:b/>
                <w:sz w:val="24"/>
                <w:szCs w:val="24"/>
                <w:lang w:eastAsia="ru-RU"/>
              </w:rPr>
            </w:pPr>
            <w:r w:rsidRPr="00295F56">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7C23C1" w:rsidRPr="00077FE4" w14:paraId="09B57B02" w14:textId="77777777" w:rsidTr="00AF39B2">
        <w:trPr>
          <w:trHeight w:val="106"/>
        </w:trPr>
        <w:tc>
          <w:tcPr>
            <w:tcW w:w="951" w:type="dxa"/>
            <w:vMerge w:val="restart"/>
            <w:shd w:val="clear" w:color="auto" w:fill="auto"/>
          </w:tcPr>
          <w:p w14:paraId="4274FDAA" w14:textId="332B9751" w:rsidR="007C23C1" w:rsidRPr="00295F56" w:rsidRDefault="007C23C1" w:rsidP="00AF39B2">
            <w:pPr>
              <w:spacing w:after="0" w:line="240" w:lineRule="auto"/>
              <w:jc w:val="both"/>
              <w:rPr>
                <w:rFonts w:ascii="Times New Roman" w:eastAsia="Times New Roman" w:hAnsi="Times New Roman" w:cs="Times New Roman"/>
                <w:sz w:val="24"/>
                <w:szCs w:val="24"/>
                <w:highlight w:val="yellow"/>
                <w:lang w:eastAsia="ru-RU"/>
              </w:rPr>
            </w:pPr>
            <w:r w:rsidRPr="00295F56">
              <w:rPr>
                <w:rFonts w:ascii="Times New Roman" w:eastAsia="Times New Roman" w:hAnsi="Times New Roman" w:cs="Times New Roman"/>
                <w:sz w:val="24"/>
                <w:szCs w:val="24"/>
                <w:lang w:eastAsia="ru-RU"/>
              </w:rPr>
              <w:t>ПКП-</w:t>
            </w:r>
            <w:r w:rsidR="000936F6" w:rsidRPr="00295F56">
              <w:rPr>
                <w:rFonts w:ascii="Times New Roman" w:eastAsia="Times New Roman" w:hAnsi="Times New Roman" w:cs="Times New Roman"/>
                <w:sz w:val="24"/>
                <w:szCs w:val="24"/>
                <w:lang w:eastAsia="ru-RU"/>
              </w:rPr>
              <w:t>2</w:t>
            </w:r>
          </w:p>
        </w:tc>
        <w:tc>
          <w:tcPr>
            <w:tcW w:w="2492" w:type="dxa"/>
            <w:vMerge w:val="restart"/>
            <w:shd w:val="clear" w:color="auto" w:fill="auto"/>
          </w:tcPr>
          <w:p w14:paraId="1D34393A" w14:textId="7C650AA0" w:rsidR="007C23C1" w:rsidRPr="00295F56" w:rsidRDefault="000936F6" w:rsidP="00AF39B2">
            <w:pPr>
              <w:spacing w:after="0" w:line="240" w:lineRule="auto"/>
              <w:jc w:val="both"/>
              <w:rPr>
                <w:rFonts w:ascii="Times New Roman" w:eastAsia="Times New Roman" w:hAnsi="Times New Roman" w:cs="Times New Roman"/>
                <w:sz w:val="24"/>
                <w:szCs w:val="24"/>
                <w:highlight w:val="yellow"/>
                <w:lang w:eastAsia="ru-RU"/>
              </w:rPr>
            </w:pPr>
            <w:r w:rsidRPr="00295F56">
              <w:rPr>
                <w:rFonts w:ascii="Times New Roman" w:eastAsia="Times New Roman" w:hAnsi="Times New Roman" w:cs="Times New Roman"/>
                <w:sz w:val="24"/>
                <w:szCs w:val="24"/>
                <w:lang w:eastAsia="ru-RU"/>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микро-и макроуровне</w:t>
            </w:r>
          </w:p>
        </w:tc>
        <w:tc>
          <w:tcPr>
            <w:tcW w:w="2218" w:type="dxa"/>
          </w:tcPr>
          <w:p w14:paraId="77843112" w14:textId="41C7BC4D" w:rsidR="007C23C1" w:rsidRPr="00295F56" w:rsidRDefault="000936F6" w:rsidP="00AF39B2">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1.Документирует элементы и процесс риск-менеджмента в организации</w:t>
            </w:r>
            <w:r w:rsidR="00295F56" w:rsidRPr="00295F56">
              <w:rPr>
                <w:rFonts w:ascii="Times New Roman" w:eastAsia="Calibri" w:hAnsi="Times New Roman" w:cs="Times New Roman"/>
                <w:sz w:val="24"/>
                <w:szCs w:val="24"/>
              </w:rPr>
              <w:t>.</w:t>
            </w:r>
          </w:p>
        </w:tc>
        <w:tc>
          <w:tcPr>
            <w:tcW w:w="4053" w:type="dxa"/>
            <w:shd w:val="clear" w:color="auto" w:fill="auto"/>
          </w:tcPr>
          <w:p w14:paraId="42A635AC" w14:textId="260BA29C" w:rsidR="00B921F9" w:rsidRPr="00295F56" w:rsidRDefault="007C23C1" w:rsidP="00B921F9">
            <w:pPr>
              <w:spacing w:after="0" w:line="240" w:lineRule="auto"/>
              <w:jc w:val="both"/>
              <w:rPr>
                <w:rFonts w:ascii="Times New Roman" w:eastAsia="Calibri" w:hAnsi="Times New Roman" w:cs="Times New Roman"/>
                <w:sz w:val="24"/>
                <w:szCs w:val="24"/>
              </w:rPr>
            </w:pPr>
            <w:r w:rsidRPr="00295F56">
              <w:rPr>
                <w:rFonts w:ascii="Times New Roman" w:eastAsia="Calibri" w:hAnsi="Times New Roman" w:cs="Times New Roman"/>
                <w:b/>
                <w:sz w:val="24"/>
                <w:szCs w:val="24"/>
              </w:rPr>
              <w:t xml:space="preserve">Знание: </w:t>
            </w:r>
            <w:r w:rsidR="00B921F9" w:rsidRPr="00295F56">
              <w:rPr>
                <w:rFonts w:ascii="Times New Roman" w:eastAsia="Calibri" w:hAnsi="Times New Roman" w:cs="Times New Roman"/>
                <w:sz w:val="24"/>
                <w:szCs w:val="24"/>
              </w:rPr>
              <w:t>Основ функционирования процессов риск-менеджмента в организации</w:t>
            </w:r>
          </w:p>
          <w:p w14:paraId="413AD977" w14:textId="1653AB1E" w:rsidR="007C23C1" w:rsidRPr="00295F56" w:rsidRDefault="007C23C1" w:rsidP="00B921F9">
            <w:pPr>
              <w:spacing w:after="0" w:line="240" w:lineRule="auto"/>
              <w:jc w:val="both"/>
              <w:rPr>
                <w:rFonts w:ascii="Times New Roman" w:eastAsia="Calibri" w:hAnsi="Times New Roman" w:cs="Times New Roman"/>
                <w:b/>
                <w:color w:val="FF0000"/>
                <w:sz w:val="24"/>
                <w:szCs w:val="24"/>
                <w:highlight w:val="yellow"/>
              </w:rPr>
            </w:pPr>
            <w:r w:rsidRPr="00295F56">
              <w:rPr>
                <w:rFonts w:ascii="Times New Roman" w:eastAsia="Calibri" w:hAnsi="Times New Roman" w:cs="Times New Roman"/>
                <w:b/>
                <w:sz w:val="24"/>
                <w:szCs w:val="24"/>
              </w:rPr>
              <w:t xml:space="preserve">Умение: </w:t>
            </w:r>
            <w:r w:rsidR="00B921F9" w:rsidRPr="00295F56">
              <w:rPr>
                <w:rFonts w:ascii="Times New Roman" w:eastAsia="Calibri" w:hAnsi="Times New Roman" w:cs="Times New Roman"/>
                <w:sz w:val="24"/>
                <w:szCs w:val="24"/>
              </w:rPr>
              <w:t>Документировать элементы и процессы риск-менеджмента в организации</w:t>
            </w:r>
          </w:p>
        </w:tc>
      </w:tr>
      <w:tr w:rsidR="007C23C1" w:rsidRPr="00077FE4" w14:paraId="626C7B0E" w14:textId="77777777" w:rsidTr="00AF39B2">
        <w:trPr>
          <w:trHeight w:val="106"/>
        </w:trPr>
        <w:tc>
          <w:tcPr>
            <w:tcW w:w="951" w:type="dxa"/>
            <w:vMerge/>
            <w:shd w:val="clear" w:color="auto" w:fill="auto"/>
          </w:tcPr>
          <w:p w14:paraId="123CA7DD" w14:textId="77777777" w:rsidR="007C23C1" w:rsidRPr="00295F56" w:rsidRDefault="007C23C1" w:rsidP="00AF39B2">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3C007C3D" w14:textId="77777777" w:rsidR="007C23C1" w:rsidRPr="00295F56" w:rsidRDefault="007C23C1" w:rsidP="00AF39B2">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79AAF76A" w14:textId="268FB117" w:rsidR="007C23C1" w:rsidRPr="00295F56" w:rsidRDefault="000936F6" w:rsidP="00AF39B2">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2.Оценивает уровень экономической безопасности организации, проводит анализ с учетом материальности рисков и вероятности их наступления</w:t>
            </w:r>
            <w:r w:rsidR="00295F56" w:rsidRPr="00295F56">
              <w:rPr>
                <w:rFonts w:ascii="Times New Roman" w:eastAsia="Calibri" w:hAnsi="Times New Roman" w:cs="Times New Roman"/>
                <w:sz w:val="24"/>
                <w:szCs w:val="24"/>
              </w:rPr>
              <w:t>.</w:t>
            </w:r>
          </w:p>
        </w:tc>
        <w:tc>
          <w:tcPr>
            <w:tcW w:w="4053" w:type="dxa"/>
            <w:shd w:val="clear" w:color="auto" w:fill="auto"/>
          </w:tcPr>
          <w:p w14:paraId="18B33B50" w14:textId="65BABFB7" w:rsidR="00B921F9" w:rsidRPr="00295F56" w:rsidRDefault="007C23C1" w:rsidP="00B921F9">
            <w:pPr>
              <w:spacing w:after="0" w:line="240" w:lineRule="auto"/>
              <w:jc w:val="both"/>
              <w:rPr>
                <w:rFonts w:ascii="Times New Roman" w:eastAsia="Calibri" w:hAnsi="Times New Roman" w:cs="Times New Roman"/>
                <w:sz w:val="24"/>
                <w:szCs w:val="24"/>
              </w:rPr>
            </w:pPr>
            <w:r w:rsidRPr="00295F56">
              <w:rPr>
                <w:rFonts w:ascii="Times New Roman" w:eastAsia="Calibri" w:hAnsi="Times New Roman" w:cs="Times New Roman"/>
                <w:b/>
                <w:sz w:val="24"/>
                <w:szCs w:val="24"/>
              </w:rPr>
              <w:t xml:space="preserve">Знание: </w:t>
            </w:r>
            <w:r w:rsidR="00B921F9" w:rsidRPr="00295F56">
              <w:rPr>
                <w:rFonts w:ascii="Times New Roman" w:eastAsia="Calibri" w:hAnsi="Times New Roman" w:cs="Times New Roman"/>
                <w:sz w:val="24"/>
                <w:szCs w:val="24"/>
              </w:rPr>
              <w:t>Теоретических основ оценки уровня экономической безопасности организации и анализа рисков су четом материальности</w:t>
            </w:r>
          </w:p>
          <w:p w14:paraId="2EF72948" w14:textId="77777777" w:rsidR="00B921F9" w:rsidRPr="00295F56" w:rsidRDefault="007C23C1" w:rsidP="00B921F9">
            <w:pPr>
              <w:spacing w:after="0" w:line="240" w:lineRule="auto"/>
              <w:jc w:val="both"/>
              <w:rPr>
                <w:rFonts w:ascii="Times New Roman" w:eastAsia="Calibri" w:hAnsi="Times New Roman" w:cs="Times New Roman"/>
                <w:sz w:val="24"/>
                <w:szCs w:val="24"/>
              </w:rPr>
            </w:pPr>
            <w:r w:rsidRPr="00295F56">
              <w:rPr>
                <w:rFonts w:ascii="Times New Roman" w:eastAsia="Calibri" w:hAnsi="Times New Roman" w:cs="Times New Roman"/>
                <w:b/>
                <w:sz w:val="24"/>
                <w:szCs w:val="24"/>
              </w:rPr>
              <w:t xml:space="preserve">Умение: </w:t>
            </w:r>
            <w:r w:rsidR="00B921F9" w:rsidRPr="00295F56">
              <w:rPr>
                <w:rFonts w:ascii="Times New Roman" w:eastAsia="Calibri" w:hAnsi="Times New Roman" w:cs="Times New Roman"/>
                <w:sz w:val="24"/>
                <w:szCs w:val="24"/>
              </w:rPr>
              <w:t>Оценивать уровень экономической безопасности организации, проводить анализ с учетом материальности рисков и вероятности их наступления</w:t>
            </w:r>
          </w:p>
          <w:p w14:paraId="454AD224" w14:textId="48FFCEF4" w:rsidR="007C23C1" w:rsidRPr="00295F56" w:rsidRDefault="007C23C1" w:rsidP="00B921F9">
            <w:pPr>
              <w:spacing w:after="0" w:line="240" w:lineRule="auto"/>
              <w:jc w:val="both"/>
              <w:rPr>
                <w:rFonts w:ascii="Times New Roman" w:eastAsia="Calibri" w:hAnsi="Times New Roman" w:cs="Times New Roman"/>
                <w:b/>
                <w:color w:val="FF0000"/>
                <w:sz w:val="24"/>
                <w:szCs w:val="24"/>
                <w:highlight w:val="yellow"/>
              </w:rPr>
            </w:pPr>
          </w:p>
        </w:tc>
      </w:tr>
      <w:tr w:rsidR="007C23C1" w:rsidRPr="00077FE4" w14:paraId="6BC37AB1" w14:textId="77777777" w:rsidTr="00AF39B2">
        <w:trPr>
          <w:trHeight w:val="106"/>
        </w:trPr>
        <w:tc>
          <w:tcPr>
            <w:tcW w:w="951" w:type="dxa"/>
            <w:vMerge/>
            <w:shd w:val="clear" w:color="auto" w:fill="auto"/>
          </w:tcPr>
          <w:p w14:paraId="76B9A8F7" w14:textId="77777777" w:rsidR="007C23C1" w:rsidRPr="00295F56" w:rsidRDefault="007C23C1" w:rsidP="00AF39B2">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4B94069D" w14:textId="77777777" w:rsidR="007C23C1" w:rsidRPr="00295F56" w:rsidRDefault="007C23C1" w:rsidP="00AF39B2">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08CE8AAF" w14:textId="7189797F" w:rsidR="007C23C1" w:rsidRPr="00295F56" w:rsidRDefault="000936F6" w:rsidP="00AF39B2">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3.Обеспечивает взаимодействие между процессами риск-менеджмента, обеспечения экономической безопасности и другими процессами в организации</w:t>
            </w:r>
            <w:r w:rsidR="00295F56" w:rsidRPr="00295F56">
              <w:rPr>
                <w:rFonts w:ascii="Times New Roman" w:eastAsia="Calibri" w:hAnsi="Times New Roman" w:cs="Times New Roman"/>
                <w:sz w:val="24"/>
                <w:szCs w:val="24"/>
              </w:rPr>
              <w:t>.</w:t>
            </w:r>
          </w:p>
        </w:tc>
        <w:tc>
          <w:tcPr>
            <w:tcW w:w="4053" w:type="dxa"/>
            <w:shd w:val="clear" w:color="auto" w:fill="auto"/>
          </w:tcPr>
          <w:p w14:paraId="35E93C1F" w14:textId="787FDCDE" w:rsidR="00B921F9" w:rsidRPr="00295F56" w:rsidRDefault="007C23C1" w:rsidP="00B921F9">
            <w:pPr>
              <w:spacing w:after="0" w:line="240" w:lineRule="auto"/>
              <w:jc w:val="both"/>
              <w:rPr>
                <w:rFonts w:ascii="Times New Roman" w:eastAsia="Calibri" w:hAnsi="Times New Roman" w:cs="Times New Roman"/>
                <w:b/>
                <w:sz w:val="24"/>
                <w:szCs w:val="24"/>
              </w:rPr>
            </w:pPr>
            <w:r w:rsidRPr="00295F56">
              <w:rPr>
                <w:rFonts w:ascii="Times New Roman" w:eastAsia="Calibri" w:hAnsi="Times New Roman" w:cs="Times New Roman"/>
                <w:b/>
                <w:sz w:val="24"/>
                <w:szCs w:val="24"/>
              </w:rPr>
              <w:t xml:space="preserve">Знание: </w:t>
            </w:r>
            <w:r w:rsidR="002C2322" w:rsidRPr="00295F56">
              <w:rPr>
                <w:rFonts w:ascii="Times New Roman" w:eastAsia="Calibri" w:hAnsi="Times New Roman" w:cs="Times New Roman"/>
                <w:sz w:val="24"/>
                <w:szCs w:val="24"/>
              </w:rPr>
              <w:t>Основ взаимодействия между процессами риск-менеджмента, обеспечения экономической безопасности и другими процессами в организации</w:t>
            </w:r>
          </w:p>
          <w:p w14:paraId="1936F0E0" w14:textId="173F492A" w:rsidR="007C23C1" w:rsidRPr="00295F56" w:rsidRDefault="007C23C1" w:rsidP="00B921F9">
            <w:pPr>
              <w:spacing w:after="0" w:line="240" w:lineRule="auto"/>
              <w:jc w:val="both"/>
              <w:rPr>
                <w:rFonts w:ascii="Times New Roman" w:eastAsia="Calibri" w:hAnsi="Times New Roman" w:cs="Times New Roman"/>
                <w:b/>
                <w:color w:val="FF0000"/>
                <w:sz w:val="24"/>
                <w:szCs w:val="24"/>
                <w:highlight w:val="yellow"/>
              </w:rPr>
            </w:pPr>
            <w:r w:rsidRPr="00295F56">
              <w:rPr>
                <w:rFonts w:ascii="Times New Roman" w:eastAsia="Calibri" w:hAnsi="Times New Roman" w:cs="Times New Roman"/>
                <w:b/>
                <w:sz w:val="24"/>
                <w:szCs w:val="24"/>
              </w:rPr>
              <w:t xml:space="preserve">Умение: </w:t>
            </w:r>
            <w:r w:rsidR="002C2322" w:rsidRPr="00295F56">
              <w:rPr>
                <w:rFonts w:ascii="Times New Roman" w:eastAsia="Calibri" w:hAnsi="Times New Roman" w:cs="Times New Roman"/>
                <w:sz w:val="24"/>
                <w:szCs w:val="24"/>
              </w:rPr>
              <w:t>Обеспечивать взаимодействие между процессами риск-менеджмента,</w:t>
            </w:r>
            <w:r w:rsidR="00295F56" w:rsidRPr="00295F56">
              <w:rPr>
                <w:rFonts w:ascii="Times New Roman" w:eastAsia="Calibri" w:hAnsi="Times New Roman" w:cs="Times New Roman"/>
                <w:sz w:val="24"/>
                <w:szCs w:val="24"/>
              </w:rPr>
              <w:t xml:space="preserve"> </w:t>
            </w:r>
            <w:r w:rsidR="002C2322" w:rsidRPr="00295F56">
              <w:rPr>
                <w:rFonts w:ascii="Times New Roman" w:eastAsia="Calibri" w:hAnsi="Times New Roman" w:cs="Times New Roman"/>
                <w:sz w:val="24"/>
                <w:szCs w:val="24"/>
              </w:rPr>
              <w:t>экономической безопасности и другими процессами в организации</w:t>
            </w:r>
          </w:p>
        </w:tc>
      </w:tr>
      <w:tr w:rsidR="00B921F9" w:rsidRPr="00077FE4" w14:paraId="435785EF" w14:textId="77777777" w:rsidTr="00AF39B2">
        <w:trPr>
          <w:trHeight w:val="106"/>
        </w:trPr>
        <w:tc>
          <w:tcPr>
            <w:tcW w:w="951" w:type="dxa"/>
            <w:vMerge w:val="restart"/>
            <w:shd w:val="clear" w:color="auto" w:fill="auto"/>
          </w:tcPr>
          <w:p w14:paraId="1BC89A7F" w14:textId="63BBF981" w:rsidR="00B921F9" w:rsidRPr="00295F56" w:rsidRDefault="00B921F9" w:rsidP="00B921F9">
            <w:pPr>
              <w:spacing w:after="0" w:line="240" w:lineRule="auto"/>
              <w:jc w:val="both"/>
              <w:rPr>
                <w:rFonts w:ascii="Times New Roman" w:eastAsia="Times New Roman" w:hAnsi="Times New Roman" w:cs="Times New Roman"/>
                <w:sz w:val="24"/>
                <w:szCs w:val="24"/>
                <w:highlight w:val="yellow"/>
                <w:lang w:eastAsia="ru-RU"/>
              </w:rPr>
            </w:pPr>
            <w:r w:rsidRPr="00295F56">
              <w:rPr>
                <w:rFonts w:ascii="Times New Roman" w:eastAsia="Times New Roman" w:hAnsi="Times New Roman" w:cs="Times New Roman"/>
                <w:sz w:val="24"/>
                <w:szCs w:val="24"/>
                <w:lang w:eastAsia="ru-RU"/>
              </w:rPr>
              <w:t>ПКН-3</w:t>
            </w:r>
          </w:p>
        </w:tc>
        <w:tc>
          <w:tcPr>
            <w:tcW w:w="2492" w:type="dxa"/>
            <w:vMerge w:val="restart"/>
            <w:shd w:val="clear" w:color="auto" w:fill="auto"/>
          </w:tcPr>
          <w:p w14:paraId="79DBC4B0" w14:textId="1C4D8EFA" w:rsidR="00B921F9" w:rsidRPr="00295F56" w:rsidRDefault="00B921F9" w:rsidP="00B921F9">
            <w:pPr>
              <w:spacing w:after="0" w:line="240" w:lineRule="auto"/>
              <w:jc w:val="both"/>
              <w:rPr>
                <w:rFonts w:ascii="Times New Roman" w:eastAsia="Times New Roman" w:hAnsi="Times New Roman" w:cs="Times New Roman"/>
                <w:sz w:val="24"/>
                <w:szCs w:val="24"/>
                <w:highlight w:val="yellow"/>
                <w:lang w:eastAsia="ru-RU"/>
              </w:rPr>
            </w:pPr>
            <w:r w:rsidRPr="00295F56">
              <w:rPr>
                <w:rFonts w:ascii="Times New Roman" w:eastAsia="Times New Roman" w:hAnsi="Times New Roman" w:cs="Times New Roman"/>
                <w:sz w:val="24"/>
                <w:szCs w:val="24"/>
                <w:lang w:eastAsia="ru-RU"/>
              </w:rPr>
              <w:t>Способность осуществлять сбор, обработку</w:t>
            </w:r>
            <w:r w:rsidR="00295F56" w:rsidRPr="00295F56">
              <w:rPr>
                <w:rFonts w:ascii="Times New Roman" w:eastAsia="Times New Roman" w:hAnsi="Times New Roman" w:cs="Times New Roman"/>
                <w:sz w:val="24"/>
                <w:szCs w:val="24"/>
                <w:lang w:eastAsia="ru-RU"/>
              </w:rPr>
              <w:t xml:space="preserve"> </w:t>
            </w:r>
            <w:r w:rsidRPr="00295F56">
              <w:rPr>
                <w:rFonts w:ascii="Times New Roman" w:eastAsia="Times New Roman" w:hAnsi="Times New Roman" w:cs="Times New Roman"/>
                <w:sz w:val="24"/>
                <w:szCs w:val="24"/>
                <w:lang w:eastAsia="ru-RU"/>
              </w:rPr>
              <w:t xml:space="preserve">и статистический </w:t>
            </w:r>
            <w:r w:rsidRPr="00295F56">
              <w:rPr>
                <w:rFonts w:ascii="Times New Roman" w:eastAsia="Times New Roman" w:hAnsi="Times New Roman" w:cs="Times New Roman"/>
                <w:sz w:val="24"/>
                <w:szCs w:val="24"/>
                <w:lang w:eastAsia="ru-RU"/>
              </w:rPr>
              <w:lastRenderedPageBreak/>
              <w:t>анализ</w:t>
            </w:r>
            <w:r w:rsidR="00295F56" w:rsidRPr="00295F56">
              <w:rPr>
                <w:rFonts w:ascii="Times New Roman" w:eastAsia="Times New Roman" w:hAnsi="Times New Roman" w:cs="Times New Roman"/>
                <w:sz w:val="24"/>
                <w:szCs w:val="24"/>
                <w:lang w:eastAsia="ru-RU"/>
              </w:rPr>
              <w:t xml:space="preserve"> </w:t>
            </w:r>
            <w:r w:rsidRPr="00295F56">
              <w:rPr>
                <w:rFonts w:ascii="Times New Roman" w:eastAsia="Times New Roman" w:hAnsi="Times New Roman" w:cs="Times New Roman"/>
                <w:sz w:val="24"/>
                <w:szCs w:val="24"/>
                <w:lang w:eastAsia="ru-RU"/>
              </w:rPr>
              <w:t>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18" w:type="dxa"/>
          </w:tcPr>
          <w:p w14:paraId="7F1589DF" w14:textId="18100B54" w:rsidR="00B921F9" w:rsidRPr="00295F56" w:rsidRDefault="00B921F9" w:rsidP="00B921F9">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lastRenderedPageBreak/>
              <w:t>1. Проводит</w:t>
            </w:r>
            <w:r w:rsidRPr="00295F56">
              <w:rPr>
                <w:rFonts w:ascii="Times New Roman" w:eastAsia="Times New Roman" w:hAnsi="Times New Roman" w:cs="Times New Roman"/>
                <w:sz w:val="24"/>
                <w:szCs w:val="24"/>
                <w:lang w:eastAsia="ru-RU"/>
              </w:rPr>
              <w:t xml:space="preserve"> сбор, обработку</w:t>
            </w:r>
            <w:r w:rsidR="00295F56" w:rsidRPr="00295F56">
              <w:rPr>
                <w:rFonts w:ascii="Times New Roman" w:eastAsia="Times New Roman" w:hAnsi="Times New Roman" w:cs="Times New Roman"/>
                <w:sz w:val="24"/>
                <w:szCs w:val="24"/>
                <w:lang w:eastAsia="ru-RU"/>
              </w:rPr>
              <w:t xml:space="preserve"> </w:t>
            </w:r>
            <w:r w:rsidRPr="00295F56">
              <w:rPr>
                <w:rFonts w:ascii="Times New Roman" w:eastAsia="Times New Roman" w:hAnsi="Times New Roman" w:cs="Times New Roman"/>
                <w:sz w:val="24"/>
                <w:szCs w:val="24"/>
                <w:lang w:eastAsia="ru-RU"/>
              </w:rPr>
              <w:t>и статистический анализ</w:t>
            </w:r>
            <w:r w:rsidR="00295F56" w:rsidRPr="00295F56">
              <w:rPr>
                <w:rFonts w:ascii="Times New Roman" w:eastAsia="Times New Roman" w:hAnsi="Times New Roman" w:cs="Times New Roman"/>
                <w:sz w:val="24"/>
                <w:szCs w:val="24"/>
                <w:lang w:eastAsia="ru-RU"/>
              </w:rPr>
              <w:t xml:space="preserve"> </w:t>
            </w:r>
            <w:r w:rsidRPr="00295F56">
              <w:rPr>
                <w:rFonts w:ascii="Times New Roman" w:eastAsia="Times New Roman" w:hAnsi="Times New Roman" w:cs="Times New Roman"/>
                <w:sz w:val="24"/>
                <w:szCs w:val="24"/>
                <w:lang w:eastAsia="ru-RU"/>
              </w:rPr>
              <w:t xml:space="preserve">данных для </w:t>
            </w:r>
            <w:r w:rsidRPr="00295F56">
              <w:rPr>
                <w:rFonts w:ascii="Times New Roman" w:eastAsia="Times New Roman" w:hAnsi="Times New Roman" w:cs="Times New Roman"/>
                <w:sz w:val="24"/>
                <w:szCs w:val="24"/>
                <w:lang w:eastAsia="ru-RU"/>
              </w:rPr>
              <w:lastRenderedPageBreak/>
              <w:t>решения финансово-экономических задач</w:t>
            </w:r>
            <w:r w:rsidR="00295F56">
              <w:rPr>
                <w:rFonts w:ascii="Times New Roman" w:eastAsia="Times New Roman" w:hAnsi="Times New Roman" w:cs="Times New Roman"/>
                <w:sz w:val="24"/>
                <w:szCs w:val="24"/>
                <w:lang w:eastAsia="ru-RU"/>
              </w:rPr>
              <w:t>.</w:t>
            </w:r>
          </w:p>
        </w:tc>
        <w:tc>
          <w:tcPr>
            <w:tcW w:w="4053" w:type="dxa"/>
            <w:shd w:val="clear" w:color="auto" w:fill="auto"/>
          </w:tcPr>
          <w:p w14:paraId="6A7DAD16" w14:textId="580770AF" w:rsidR="00B921F9" w:rsidRPr="00295F56" w:rsidRDefault="00B921F9" w:rsidP="00B921F9">
            <w:pPr>
              <w:spacing w:after="0" w:line="240" w:lineRule="auto"/>
              <w:jc w:val="both"/>
              <w:rPr>
                <w:rFonts w:ascii="Times New Roman" w:eastAsia="Calibri" w:hAnsi="Times New Roman" w:cs="Times New Roman"/>
                <w:sz w:val="24"/>
                <w:szCs w:val="24"/>
              </w:rPr>
            </w:pPr>
            <w:r w:rsidRPr="00295F56">
              <w:rPr>
                <w:rFonts w:ascii="Times New Roman" w:eastAsia="Calibri" w:hAnsi="Times New Roman" w:cs="Times New Roman"/>
                <w:b/>
                <w:sz w:val="24"/>
                <w:szCs w:val="24"/>
              </w:rPr>
              <w:lastRenderedPageBreak/>
              <w:t xml:space="preserve">Знание: </w:t>
            </w:r>
            <w:r w:rsidRPr="00295F56">
              <w:rPr>
                <w:rFonts w:ascii="Times New Roman" w:eastAsia="Calibri" w:hAnsi="Times New Roman" w:cs="Times New Roman"/>
                <w:sz w:val="24"/>
                <w:szCs w:val="24"/>
              </w:rPr>
              <w:t>Методов и способов</w:t>
            </w:r>
            <w:r w:rsidRPr="00295F56">
              <w:rPr>
                <w:rFonts w:ascii="Times New Roman" w:eastAsia="Calibri" w:hAnsi="Times New Roman" w:cs="Times New Roman"/>
                <w:b/>
                <w:sz w:val="24"/>
                <w:szCs w:val="24"/>
              </w:rPr>
              <w:t xml:space="preserve"> </w:t>
            </w:r>
            <w:r w:rsidRPr="00295F56">
              <w:rPr>
                <w:rFonts w:ascii="Times New Roman" w:eastAsia="Times New Roman" w:hAnsi="Times New Roman" w:cs="Times New Roman"/>
                <w:sz w:val="24"/>
                <w:szCs w:val="24"/>
                <w:lang w:eastAsia="ru-RU"/>
              </w:rPr>
              <w:t>сбора, обработки</w:t>
            </w:r>
            <w:r w:rsidR="00295F56" w:rsidRPr="00295F56">
              <w:rPr>
                <w:rFonts w:ascii="Times New Roman" w:eastAsia="Times New Roman" w:hAnsi="Times New Roman" w:cs="Times New Roman"/>
                <w:sz w:val="24"/>
                <w:szCs w:val="24"/>
                <w:lang w:eastAsia="ru-RU"/>
              </w:rPr>
              <w:t xml:space="preserve"> </w:t>
            </w:r>
            <w:r w:rsidRPr="00295F56">
              <w:rPr>
                <w:rFonts w:ascii="Times New Roman" w:eastAsia="Times New Roman" w:hAnsi="Times New Roman" w:cs="Times New Roman"/>
                <w:sz w:val="24"/>
                <w:szCs w:val="24"/>
                <w:lang w:eastAsia="ru-RU"/>
              </w:rPr>
              <w:t>и статистического анализа</w:t>
            </w:r>
            <w:r w:rsidR="00295F56" w:rsidRPr="00295F56">
              <w:rPr>
                <w:rFonts w:ascii="Times New Roman" w:eastAsia="Times New Roman" w:hAnsi="Times New Roman" w:cs="Times New Roman"/>
                <w:sz w:val="24"/>
                <w:szCs w:val="24"/>
                <w:lang w:eastAsia="ru-RU"/>
              </w:rPr>
              <w:t xml:space="preserve"> </w:t>
            </w:r>
            <w:r w:rsidRPr="00295F56">
              <w:rPr>
                <w:rFonts w:ascii="Times New Roman" w:eastAsia="Times New Roman" w:hAnsi="Times New Roman" w:cs="Times New Roman"/>
                <w:sz w:val="24"/>
                <w:szCs w:val="24"/>
                <w:lang w:eastAsia="ru-RU"/>
              </w:rPr>
              <w:t>данных для решения финансово-экономических задач</w:t>
            </w:r>
          </w:p>
          <w:p w14:paraId="78572C9D" w14:textId="2AD3BACB" w:rsidR="00B921F9" w:rsidRPr="00295F56" w:rsidRDefault="00B921F9" w:rsidP="00B921F9">
            <w:pPr>
              <w:spacing w:after="0" w:line="240" w:lineRule="auto"/>
              <w:jc w:val="both"/>
              <w:rPr>
                <w:rFonts w:ascii="Times New Roman" w:eastAsia="Calibri" w:hAnsi="Times New Roman" w:cs="Times New Roman"/>
                <w:b/>
                <w:sz w:val="24"/>
                <w:szCs w:val="24"/>
              </w:rPr>
            </w:pPr>
            <w:r w:rsidRPr="00295F56">
              <w:rPr>
                <w:rFonts w:ascii="Times New Roman" w:eastAsia="Calibri" w:hAnsi="Times New Roman" w:cs="Times New Roman"/>
                <w:b/>
                <w:sz w:val="24"/>
                <w:szCs w:val="24"/>
              </w:rPr>
              <w:lastRenderedPageBreak/>
              <w:t xml:space="preserve">Умение: </w:t>
            </w:r>
            <w:r w:rsidRPr="00295F56">
              <w:rPr>
                <w:rFonts w:ascii="Times New Roman" w:eastAsia="Calibri" w:hAnsi="Times New Roman" w:cs="Times New Roman"/>
                <w:sz w:val="24"/>
                <w:szCs w:val="24"/>
              </w:rPr>
              <w:t>Проводить</w:t>
            </w:r>
            <w:r w:rsidRPr="00295F56">
              <w:rPr>
                <w:rFonts w:ascii="Times New Roman" w:eastAsia="Times New Roman" w:hAnsi="Times New Roman" w:cs="Times New Roman"/>
                <w:sz w:val="24"/>
                <w:szCs w:val="24"/>
                <w:lang w:eastAsia="ru-RU"/>
              </w:rPr>
              <w:t xml:space="preserve"> сбор, обработку</w:t>
            </w:r>
            <w:r w:rsidR="00295F56" w:rsidRPr="00295F56">
              <w:rPr>
                <w:rFonts w:ascii="Times New Roman" w:eastAsia="Times New Roman" w:hAnsi="Times New Roman" w:cs="Times New Roman"/>
                <w:sz w:val="24"/>
                <w:szCs w:val="24"/>
                <w:lang w:eastAsia="ru-RU"/>
              </w:rPr>
              <w:t xml:space="preserve"> </w:t>
            </w:r>
            <w:r w:rsidRPr="00295F56">
              <w:rPr>
                <w:rFonts w:ascii="Times New Roman" w:eastAsia="Times New Roman" w:hAnsi="Times New Roman" w:cs="Times New Roman"/>
                <w:sz w:val="24"/>
                <w:szCs w:val="24"/>
                <w:lang w:eastAsia="ru-RU"/>
              </w:rPr>
              <w:t>и статистический анализ</w:t>
            </w:r>
            <w:r w:rsidR="00295F56" w:rsidRPr="00295F56">
              <w:rPr>
                <w:rFonts w:ascii="Times New Roman" w:eastAsia="Times New Roman" w:hAnsi="Times New Roman" w:cs="Times New Roman"/>
                <w:sz w:val="24"/>
                <w:szCs w:val="24"/>
                <w:lang w:eastAsia="ru-RU"/>
              </w:rPr>
              <w:t xml:space="preserve"> </w:t>
            </w:r>
            <w:r w:rsidRPr="00295F56">
              <w:rPr>
                <w:rFonts w:ascii="Times New Roman" w:eastAsia="Times New Roman" w:hAnsi="Times New Roman" w:cs="Times New Roman"/>
                <w:sz w:val="24"/>
                <w:szCs w:val="24"/>
                <w:lang w:eastAsia="ru-RU"/>
              </w:rPr>
              <w:t>данных для решения финансово-экономических задач</w:t>
            </w:r>
          </w:p>
        </w:tc>
      </w:tr>
      <w:tr w:rsidR="00B921F9" w:rsidRPr="00077FE4" w14:paraId="0BBA1DD7" w14:textId="77777777" w:rsidTr="00AF39B2">
        <w:trPr>
          <w:trHeight w:val="106"/>
        </w:trPr>
        <w:tc>
          <w:tcPr>
            <w:tcW w:w="951" w:type="dxa"/>
            <w:vMerge/>
            <w:shd w:val="clear" w:color="auto" w:fill="auto"/>
          </w:tcPr>
          <w:p w14:paraId="52821807" w14:textId="77777777" w:rsidR="00B921F9" w:rsidRPr="00295F56" w:rsidRDefault="00B921F9" w:rsidP="00B921F9">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63E09C48" w14:textId="77777777" w:rsidR="00B921F9" w:rsidRPr="00295F56" w:rsidRDefault="00B921F9" w:rsidP="00B921F9">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3AD86AE5" w14:textId="3A8F4313" w:rsidR="00B921F9" w:rsidRPr="00295F56" w:rsidRDefault="00B921F9" w:rsidP="00B921F9">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2. Формулирует математические постановки</w:t>
            </w:r>
            <w:r w:rsidRPr="00295F56">
              <w:rPr>
                <w:rFonts w:ascii="Times New Roman" w:eastAsia="Times New Roman" w:hAnsi="Times New Roman" w:cs="Times New Roman"/>
                <w:sz w:val="24"/>
                <w:szCs w:val="24"/>
                <w:lang w:eastAsia="ru-RU"/>
              </w:rPr>
              <w:t xml:space="preserve"> финансово-экономических задач, переходит от экономических постановок задач к математическим моделям</w:t>
            </w:r>
            <w:r w:rsidR="00295F56">
              <w:rPr>
                <w:rFonts w:ascii="Times New Roman" w:eastAsia="Times New Roman" w:hAnsi="Times New Roman" w:cs="Times New Roman"/>
                <w:sz w:val="24"/>
                <w:szCs w:val="24"/>
                <w:lang w:eastAsia="ru-RU"/>
              </w:rPr>
              <w:t>.</w:t>
            </w:r>
          </w:p>
        </w:tc>
        <w:tc>
          <w:tcPr>
            <w:tcW w:w="4053" w:type="dxa"/>
            <w:shd w:val="clear" w:color="auto" w:fill="auto"/>
          </w:tcPr>
          <w:p w14:paraId="50FCA822" w14:textId="77777777" w:rsidR="00B921F9" w:rsidRPr="00295F56" w:rsidRDefault="00B921F9" w:rsidP="00B921F9">
            <w:pPr>
              <w:spacing w:after="0" w:line="240" w:lineRule="auto"/>
              <w:jc w:val="both"/>
              <w:rPr>
                <w:rFonts w:ascii="Times New Roman" w:eastAsia="Calibri" w:hAnsi="Times New Roman" w:cs="Times New Roman"/>
                <w:sz w:val="24"/>
                <w:szCs w:val="24"/>
              </w:rPr>
            </w:pPr>
            <w:r w:rsidRPr="00295F56">
              <w:rPr>
                <w:rFonts w:ascii="Times New Roman" w:eastAsia="Calibri" w:hAnsi="Times New Roman" w:cs="Times New Roman"/>
                <w:b/>
                <w:sz w:val="24"/>
                <w:szCs w:val="24"/>
              </w:rPr>
              <w:t xml:space="preserve">Знание: </w:t>
            </w:r>
            <w:r w:rsidRPr="00295F56">
              <w:rPr>
                <w:rFonts w:ascii="Times New Roman" w:eastAsia="Calibri" w:hAnsi="Times New Roman" w:cs="Times New Roman"/>
                <w:sz w:val="24"/>
                <w:szCs w:val="24"/>
              </w:rPr>
              <w:t>Основ</w:t>
            </w:r>
            <w:r w:rsidRPr="00295F56">
              <w:rPr>
                <w:rFonts w:ascii="Times New Roman" w:eastAsia="Calibri" w:hAnsi="Times New Roman" w:cs="Times New Roman"/>
                <w:b/>
                <w:sz w:val="24"/>
                <w:szCs w:val="24"/>
              </w:rPr>
              <w:t xml:space="preserve"> </w:t>
            </w:r>
            <w:r w:rsidRPr="00295F56">
              <w:rPr>
                <w:rFonts w:ascii="Times New Roman" w:eastAsia="Calibri" w:hAnsi="Times New Roman" w:cs="Times New Roman"/>
                <w:sz w:val="24"/>
                <w:szCs w:val="24"/>
              </w:rPr>
              <w:t xml:space="preserve">математических постановок </w:t>
            </w:r>
            <w:r w:rsidRPr="00295F56">
              <w:rPr>
                <w:rFonts w:ascii="Times New Roman" w:eastAsia="Times New Roman" w:hAnsi="Times New Roman" w:cs="Times New Roman"/>
                <w:sz w:val="24"/>
                <w:szCs w:val="24"/>
                <w:lang w:eastAsia="ru-RU"/>
              </w:rPr>
              <w:t>финансово-экономических задач</w:t>
            </w:r>
          </w:p>
          <w:p w14:paraId="1B89ACE2" w14:textId="07CB0FEC" w:rsidR="00B921F9" w:rsidRPr="00295F56" w:rsidRDefault="00B921F9" w:rsidP="00B921F9">
            <w:pPr>
              <w:spacing w:after="0" w:line="240" w:lineRule="auto"/>
              <w:jc w:val="both"/>
              <w:rPr>
                <w:rFonts w:ascii="Times New Roman" w:eastAsia="Calibri" w:hAnsi="Times New Roman" w:cs="Times New Roman"/>
                <w:b/>
                <w:sz w:val="24"/>
                <w:szCs w:val="24"/>
              </w:rPr>
            </w:pPr>
            <w:r w:rsidRPr="00295F56">
              <w:rPr>
                <w:rFonts w:ascii="Times New Roman" w:eastAsia="Calibri" w:hAnsi="Times New Roman" w:cs="Times New Roman"/>
                <w:b/>
                <w:sz w:val="24"/>
                <w:szCs w:val="24"/>
              </w:rPr>
              <w:t xml:space="preserve">Умение: </w:t>
            </w:r>
            <w:r w:rsidRPr="00295F56">
              <w:rPr>
                <w:rFonts w:ascii="Times New Roman" w:eastAsia="Calibri" w:hAnsi="Times New Roman" w:cs="Times New Roman"/>
                <w:sz w:val="24"/>
                <w:szCs w:val="24"/>
              </w:rPr>
              <w:t>Формулировать математические постановки</w:t>
            </w:r>
            <w:r w:rsidRPr="00295F56">
              <w:rPr>
                <w:rFonts w:ascii="Times New Roman" w:eastAsia="Times New Roman" w:hAnsi="Times New Roman" w:cs="Times New Roman"/>
                <w:sz w:val="24"/>
                <w:szCs w:val="24"/>
                <w:lang w:eastAsia="ru-RU"/>
              </w:rPr>
              <w:t xml:space="preserve"> финансово-экономических задач и переходить от экономических постановок задач к математическим моделям</w:t>
            </w:r>
          </w:p>
        </w:tc>
      </w:tr>
      <w:tr w:rsidR="00B921F9" w:rsidRPr="00077FE4" w14:paraId="19B8E8A7" w14:textId="77777777" w:rsidTr="00AF39B2">
        <w:trPr>
          <w:trHeight w:val="106"/>
        </w:trPr>
        <w:tc>
          <w:tcPr>
            <w:tcW w:w="951" w:type="dxa"/>
            <w:vMerge/>
            <w:shd w:val="clear" w:color="auto" w:fill="auto"/>
          </w:tcPr>
          <w:p w14:paraId="7CE81C6E" w14:textId="77777777" w:rsidR="00B921F9" w:rsidRPr="00295F56" w:rsidRDefault="00B921F9" w:rsidP="00B921F9">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6F979461" w14:textId="77777777" w:rsidR="00B921F9" w:rsidRPr="00295F56" w:rsidRDefault="00B921F9" w:rsidP="00B921F9">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25244726" w14:textId="250CF42A" w:rsidR="00B921F9" w:rsidRPr="00295F56" w:rsidRDefault="00B921F9" w:rsidP="00B921F9">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 xml:space="preserve">3. Системно подходит к выбору математических методов и информационных технологий для решения конкретных </w:t>
            </w:r>
            <w:r w:rsidRPr="00295F56">
              <w:rPr>
                <w:rFonts w:ascii="Times New Roman" w:eastAsia="Times New Roman" w:hAnsi="Times New Roman" w:cs="Times New Roman"/>
                <w:sz w:val="24"/>
                <w:szCs w:val="24"/>
                <w:lang w:eastAsia="ru-RU"/>
              </w:rPr>
              <w:t>финансово-экономических задач в профессиональной области</w:t>
            </w:r>
            <w:r w:rsidR="00295F56">
              <w:rPr>
                <w:rFonts w:ascii="Times New Roman" w:eastAsia="Times New Roman" w:hAnsi="Times New Roman" w:cs="Times New Roman"/>
                <w:sz w:val="24"/>
                <w:szCs w:val="24"/>
                <w:lang w:eastAsia="ru-RU"/>
              </w:rPr>
              <w:t>.</w:t>
            </w:r>
          </w:p>
        </w:tc>
        <w:tc>
          <w:tcPr>
            <w:tcW w:w="4053" w:type="dxa"/>
            <w:shd w:val="clear" w:color="auto" w:fill="auto"/>
          </w:tcPr>
          <w:p w14:paraId="5A3C1EA3" w14:textId="77777777" w:rsidR="00B921F9" w:rsidRPr="00295F56" w:rsidRDefault="00B921F9" w:rsidP="00B921F9">
            <w:pPr>
              <w:spacing w:after="0" w:line="240" w:lineRule="auto"/>
              <w:jc w:val="both"/>
              <w:rPr>
                <w:rFonts w:ascii="Times New Roman" w:eastAsia="Calibri" w:hAnsi="Times New Roman" w:cs="Times New Roman"/>
                <w:sz w:val="24"/>
                <w:szCs w:val="24"/>
              </w:rPr>
            </w:pPr>
            <w:r w:rsidRPr="00295F56">
              <w:rPr>
                <w:rFonts w:ascii="Times New Roman" w:eastAsia="Calibri" w:hAnsi="Times New Roman" w:cs="Times New Roman"/>
                <w:b/>
                <w:sz w:val="24"/>
                <w:szCs w:val="24"/>
              </w:rPr>
              <w:t xml:space="preserve">Знание: </w:t>
            </w:r>
            <w:r w:rsidRPr="00295F56">
              <w:rPr>
                <w:rFonts w:ascii="Times New Roman" w:eastAsia="Calibri" w:hAnsi="Times New Roman" w:cs="Times New Roman"/>
                <w:sz w:val="24"/>
                <w:szCs w:val="24"/>
              </w:rPr>
              <w:t xml:space="preserve">Основ системного анализа при выборе математических методов и информационных технологий для решения конкретных </w:t>
            </w:r>
            <w:r w:rsidRPr="00295F56">
              <w:rPr>
                <w:rFonts w:ascii="Times New Roman" w:eastAsia="Times New Roman" w:hAnsi="Times New Roman" w:cs="Times New Roman"/>
                <w:sz w:val="24"/>
                <w:szCs w:val="24"/>
                <w:lang w:eastAsia="ru-RU"/>
              </w:rPr>
              <w:t>финансово-экономических задач</w:t>
            </w:r>
          </w:p>
          <w:p w14:paraId="7BCA44A8" w14:textId="3B647574" w:rsidR="00B921F9" w:rsidRPr="00295F56" w:rsidRDefault="00B921F9" w:rsidP="00E76043">
            <w:pPr>
              <w:spacing w:after="0" w:line="240" w:lineRule="auto"/>
              <w:jc w:val="both"/>
              <w:rPr>
                <w:rFonts w:ascii="Times New Roman" w:eastAsia="Calibri" w:hAnsi="Times New Roman" w:cs="Times New Roman"/>
                <w:b/>
                <w:sz w:val="24"/>
                <w:szCs w:val="24"/>
              </w:rPr>
            </w:pPr>
            <w:r w:rsidRPr="00295F56">
              <w:rPr>
                <w:rFonts w:ascii="Times New Roman" w:eastAsia="Calibri" w:hAnsi="Times New Roman" w:cs="Times New Roman"/>
                <w:b/>
                <w:sz w:val="24"/>
                <w:szCs w:val="24"/>
              </w:rPr>
              <w:t xml:space="preserve">Умение: </w:t>
            </w:r>
            <w:r w:rsidRPr="00295F56">
              <w:rPr>
                <w:rFonts w:ascii="Times New Roman" w:eastAsia="Calibri" w:hAnsi="Times New Roman" w:cs="Times New Roman"/>
                <w:sz w:val="24"/>
                <w:szCs w:val="24"/>
              </w:rPr>
              <w:t xml:space="preserve">Системно подходить к выбору математических методов и информационных технологий для решения конкретных </w:t>
            </w:r>
            <w:r w:rsidRPr="00295F56">
              <w:rPr>
                <w:rFonts w:ascii="Times New Roman" w:eastAsia="Times New Roman" w:hAnsi="Times New Roman" w:cs="Times New Roman"/>
                <w:sz w:val="24"/>
                <w:szCs w:val="24"/>
                <w:lang w:eastAsia="ru-RU"/>
              </w:rPr>
              <w:t>финансово-экономических задач</w:t>
            </w:r>
          </w:p>
        </w:tc>
      </w:tr>
      <w:tr w:rsidR="00B921F9" w:rsidRPr="00077FE4" w14:paraId="16ADD5C6" w14:textId="77777777" w:rsidTr="00AF39B2">
        <w:trPr>
          <w:trHeight w:val="106"/>
        </w:trPr>
        <w:tc>
          <w:tcPr>
            <w:tcW w:w="951" w:type="dxa"/>
            <w:vMerge/>
            <w:shd w:val="clear" w:color="auto" w:fill="auto"/>
          </w:tcPr>
          <w:p w14:paraId="1431D3F9" w14:textId="77777777" w:rsidR="00B921F9" w:rsidRPr="00295F56" w:rsidRDefault="00B921F9" w:rsidP="00B921F9">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569DC6CE" w14:textId="77777777" w:rsidR="00B921F9" w:rsidRPr="00295F56" w:rsidRDefault="00B921F9" w:rsidP="00B921F9">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7DE0B462" w14:textId="7CFFB4F0" w:rsidR="00B921F9" w:rsidRPr="00295F56" w:rsidRDefault="00B921F9" w:rsidP="00B921F9">
            <w:pPr>
              <w:spacing w:after="0" w:line="240" w:lineRule="auto"/>
              <w:jc w:val="both"/>
              <w:rPr>
                <w:rFonts w:ascii="Times New Roman" w:eastAsia="Calibri" w:hAnsi="Times New Roman" w:cs="Times New Roman"/>
                <w:sz w:val="24"/>
                <w:szCs w:val="24"/>
                <w:highlight w:val="yellow"/>
              </w:rPr>
            </w:pPr>
            <w:r w:rsidRPr="00295F56">
              <w:rPr>
                <w:rFonts w:ascii="Times New Roman" w:eastAsia="Calibri" w:hAnsi="Times New Roman" w:cs="Times New Roman"/>
                <w:sz w:val="24"/>
                <w:szCs w:val="24"/>
              </w:rPr>
              <w:t xml:space="preserve">4.Анализирует результаты исследования математических моделей </w:t>
            </w:r>
            <w:r w:rsidRPr="00295F56">
              <w:rPr>
                <w:rFonts w:ascii="Times New Roman" w:eastAsia="Times New Roman" w:hAnsi="Times New Roman" w:cs="Times New Roman"/>
                <w:sz w:val="24"/>
                <w:szCs w:val="24"/>
                <w:lang w:eastAsia="ru-RU"/>
              </w:rPr>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00295F56">
              <w:rPr>
                <w:rFonts w:ascii="Times New Roman" w:eastAsia="Times New Roman" w:hAnsi="Times New Roman" w:cs="Times New Roman"/>
                <w:sz w:val="24"/>
                <w:szCs w:val="24"/>
                <w:lang w:eastAsia="ru-RU"/>
              </w:rPr>
              <w:t>.</w:t>
            </w:r>
          </w:p>
        </w:tc>
        <w:tc>
          <w:tcPr>
            <w:tcW w:w="4053" w:type="dxa"/>
            <w:shd w:val="clear" w:color="auto" w:fill="auto"/>
          </w:tcPr>
          <w:p w14:paraId="4EE3F3D3" w14:textId="77777777" w:rsidR="00B921F9" w:rsidRPr="00295F56" w:rsidRDefault="00B921F9" w:rsidP="00B921F9">
            <w:pPr>
              <w:spacing w:after="0" w:line="240" w:lineRule="auto"/>
              <w:jc w:val="both"/>
              <w:rPr>
                <w:rFonts w:ascii="Times New Roman" w:eastAsia="Calibri" w:hAnsi="Times New Roman" w:cs="Times New Roman"/>
                <w:sz w:val="24"/>
                <w:szCs w:val="24"/>
              </w:rPr>
            </w:pPr>
            <w:r w:rsidRPr="00295F56">
              <w:rPr>
                <w:rFonts w:ascii="Times New Roman" w:eastAsia="Calibri" w:hAnsi="Times New Roman" w:cs="Times New Roman"/>
                <w:b/>
                <w:sz w:val="24"/>
                <w:szCs w:val="24"/>
              </w:rPr>
              <w:t xml:space="preserve">Знание: </w:t>
            </w:r>
            <w:r w:rsidRPr="00295F56">
              <w:rPr>
                <w:rFonts w:ascii="Times New Roman" w:eastAsia="Calibri" w:hAnsi="Times New Roman" w:cs="Times New Roman"/>
                <w:sz w:val="24"/>
                <w:szCs w:val="24"/>
              </w:rPr>
              <w:t xml:space="preserve">Основ анализа результатов исследования математических моделей </w:t>
            </w:r>
            <w:r w:rsidRPr="00295F56">
              <w:rPr>
                <w:rFonts w:ascii="Times New Roman" w:eastAsia="Times New Roman" w:hAnsi="Times New Roman" w:cs="Times New Roman"/>
                <w:sz w:val="24"/>
                <w:szCs w:val="24"/>
                <w:lang w:eastAsia="ru-RU"/>
              </w:rPr>
              <w:t>финансово-экономических задач</w:t>
            </w:r>
          </w:p>
          <w:p w14:paraId="307514DB" w14:textId="1A0DB621" w:rsidR="00B921F9" w:rsidRPr="00295F56" w:rsidRDefault="00B921F9" w:rsidP="00B921F9">
            <w:pPr>
              <w:spacing w:after="0" w:line="240" w:lineRule="auto"/>
              <w:jc w:val="both"/>
              <w:rPr>
                <w:rFonts w:ascii="Times New Roman" w:eastAsia="Calibri" w:hAnsi="Times New Roman" w:cs="Times New Roman"/>
                <w:b/>
                <w:sz w:val="24"/>
                <w:szCs w:val="24"/>
              </w:rPr>
            </w:pPr>
            <w:r w:rsidRPr="00295F56">
              <w:rPr>
                <w:rFonts w:ascii="Times New Roman" w:eastAsia="Calibri" w:hAnsi="Times New Roman" w:cs="Times New Roman"/>
                <w:b/>
                <w:sz w:val="24"/>
                <w:szCs w:val="24"/>
              </w:rPr>
              <w:t xml:space="preserve">Умение: </w:t>
            </w:r>
            <w:r w:rsidRPr="00295F56">
              <w:rPr>
                <w:rFonts w:ascii="Times New Roman" w:eastAsia="Calibri" w:hAnsi="Times New Roman" w:cs="Times New Roman"/>
                <w:sz w:val="24"/>
                <w:szCs w:val="24"/>
              </w:rPr>
              <w:t xml:space="preserve">Анализировать результаты исследования математических моделей </w:t>
            </w:r>
            <w:r w:rsidRPr="00295F56">
              <w:rPr>
                <w:rFonts w:ascii="Times New Roman" w:eastAsia="Times New Roman" w:hAnsi="Times New Roman" w:cs="Times New Roman"/>
                <w:sz w:val="24"/>
                <w:szCs w:val="24"/>
                <w:lang w:eastAsia="ru-RU"/>
              </w:rPr>
              <w:t>финансово-экономических задач и на их основе делать количественные и качественные выводы по принятию финансово-экономических решений</w:t>
            </w:r>
          </w:p>
        </w:tc>
      </w:tr>
      <w:bookmarkEnd w:id="8"/>
      <w:bookmarkEnd w:id="9"/>
    </w:tbl>
    <w:p w14:paraId="7A5B4B0A" w14:textId="4B621DEA" w:rsidR="007C23C1" w:rsidRDefault="007C23C1"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0" w:name="_Toc424050333"/>
      <w:bookmarkStart w:id="11" w:name="_Toc424809561"/>
      <w:bookmarkStart w:id="12" w:name="_Toc506804984"/>
      <w:bookmarkStart w:id="13"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10"/>
      <w:bookmarkEnd w:id="11"/>
      <w:bookmarkEnd w:id="12"/>
      <w:bookmarkEnd w:id="13"/>
    </w:p>
    <w:p w14:paraId="78639A2E" w14:textId="3371B382" w:rsidR="00E53BB2" w:rsidRPr="00E57D18" w:rsidRDefault="000435C4" w:rsidP="003D04AE">
      <w:pPr>
        <w:spacing w:after="0" w:line="240" w:lineRule="auto"/>
        <w:ind w:firstLine="709"/>
        <w:jc w:val="both"/>
        <w:rPr>
          <w:rFonts w:ascii="Times New Roman" w:eastAsia="Times New Roman" w:hAnsi="Times New Roman" w:cs="Times New Roman"/>
          <w:sz w:val="28"/>
          <w:szCs w:val="28"/>
          <w:lang w:eastAsia="ru-RU"/>
        </w:rPr>
      </w:pPr>
      <w:r w:rsidRPr="003D04AE">
        <w:rPr>
          <w:rFonts w:ascii="Times New Roman" w:eastAsia="Times New Roman" w:hAnsi="Times New Roman" w:cs="Times New Roman"/>
          <w:sz w:val="28"/>
          <w:szCs w:val="28"/>
          <w:lang w:eastAsia="ru-RU"/>
        </w:rPr>
        <w:t xml:space="preserve">Дисциплина </w:t>
      </w:r>
      <w:r w:rsidR="00945436" w:rsidRPr="003D04AE">
        <w:rPr>
          <w:rFonts w:ascii="Times New Roman" w:eastAsia="Times New Roman" w:hAnsi="Times New Roman" w:cs="Times New Roman"/>
          <w:sz w:val="28"/>
          <w:szCs w:val="28"/>
          <w:lang w:eastAsia="ru-RU"/>
        </w:rPr>
        <w:t>«Финансовые расследования в делах о банкротстве</w:t>
      </w:r>
      <w:r w:rsidR="00295F56" w:rsidRPr="003D04AE">
        <w:rPr>
          <w:rFonts w:ascii="Times New Roman" w:eastAsia="Times New Roman" w:hAnsi="Times New Roman" w:cs="Times New Roman"/>
          <w:sz w:val="28"/>
          <w:szCs w:val="28"/>
          <w:lang w:eastAsia="ru-RU"/>
        </w:rPr>
        <w:t>»</w:t>
      </w:r>
      <w:r w:rsidR="00945436" w:rsidRPr="003D04AE">
        <w:rPr>
          <w:rFonts w:ascii="Times New Roman" w:eastAsia="Times New Roman" w:hAnsi="Times New Roman" w:cs="Times New Roman"/>
          <w:sz w:val="28"/>
          <w:szCs w:val="28"/>
          <w:lang w:eastAsia="ru-RU"/>
        </w:rPr>
        <w:t xml:space="preserve"> </w:t>
      </w:r>
      <w:r w:rsidR="00295F56" w:rsidRPr="003D04AE">
        <w:rPr>
          <w:rFonts w:ascii="Times New Roman" w:eastAsia="Times New Roman" w:hAnsi="Times New Roman" w:cs="Times New Roman"/>
          <w:sz w:val="28"/>
          <w:szCs w:val="28"/>
          <w:lang w:eastAsia="ru-RU"/>
        </w:rPr>
        <w:t>является дисциплиной Цикла профиля (элективный) модуля «Идентификация и расследование сложных схем экономических и финансовых преступлений»</w:t>
      </w:r>
      <w:r w:rsidR="003D04AE" w:rsidRPr="003D04AE">
        <w:rPr>
          <w:rFonts w:ascii="Times New Roman" w:eastAsia="Times New Roman" w:hAnsi="Times New Roman" w:cs="Times New Roman"/>
          <w:sz w:val="28"/>
          <w:szCs w:val="28"/>
          <w:lang w:eastAsia="ru-RU"/>
        </w:rPr>
        <w:t>,</w:t>
      </w:r>
      <w:r w:rsidR="004B712B" w:rsidRPr="003D04AE">
        <w:rPr>
          <w:rFonts w:ascii="Times New Roman" w:eastAsia="Times New Roman" w:hAnsi="Times New Roman" w:cs="Times New Roman"/>
          <w:sz w:val="28"/>
          <w:szCs w:val="28"/>
          <w:lang w:eastAsia="ru-RU"/>
        </w:rPr>
        <w:t xml:space="preserve"> </w:t>
      </w:r>
      <w:r w:rsidR="003D04AE" w:rsidRPr="003D04AE">
        <w:rPr>
          <w:rFonts w:ascii="Times New Roman" w:eastAsia="Times New Roman" w:hAnsi="Times New Roman" w:cs="Times New Roman"/>
          <w:color w:val="000000"/>
          <w:sz w:val="28"/>
          <w:szCs w:val="28"/>
          <w:lang w:eastAsia="ru-RU"/>
        </w:rPr>
        <w:t xml:space="preserve">по направлению подготовки </w:t>
      </w:r>
      <w:r w:rsidR="003D04AE" w:rsidRPr="003D04AE">
        <w:rPr>
          <w:rFonts w:ascii="Times New Roman" w:eastAsia="Times New Roman" w:hAnsi="Times New Roman" w:cs="Times New Roman"/>
          <w:sz w:val="28"/>
          <w:szCs w:val="28"/>
          <w:lang w:eastAsia="ru-RU"/>
        </w:rPr>
        <w:t xml:space="preserve">38.03.01 «Экономика», ОП «Экономика и бизнес», профиль «Финансовая разведка», ОП «Финансовая разведка, управление </w:t>
      </w:r>
      <w:r w:rsidR="003D04AE" w:rsidRPr="003D04AE">
        <w:rPr>
          <w:rFonts w:ascii="Times New Roman" w:eastAsia="Times New Roman" w:hAnsi="Times New Roman" w:cs="Times New Roman"/>
          <w:sz w:val="28"/>
          <w:szCs w:val="28"/>
          <w:lang w:eastAsia="ru-RU"/>
        </w:rPr>
        <w:lastRenderedPageBreak/>
        <w:t>рисками и экономическая безопасность», профиль</w:t>
      </w:r>
      <w:r w:rsidR="00295F56" w:rsidRPr="003D04AE">
        <w:rPr>
          <w:rFonts w:ascii="Times New Roman" w:hAnsi="Times New Roman"/>
          <w:sz w:val="28"/>
          <w:szCs w:val="28"/>
        </w:rPr>
        <w:t xml:space="preserve"> </w:t>
      </w:r>
      <w:r w:rsidR="00E53BB2" w:rsidRPr="003D04AE">
        <w:rPr>
          <w:rFonts w:ascii="Times New Roman" w:hAnsi="Times New Roman"/>
          <w:sz w:val="28"/>
          <w:szCs w:val="28"/>
        </w:rPr>
        <w:t>«Финансовая разведка»</w:t>
      </w:r>
      <w:r w:rsidR="00945436" w:rsidRPr="003D04AE">
        <w:rPr>
          <w:rFonts w:ascii="Times New Roman" w:hAnsi="Times New Roman"/>
          <w:sz w:val="28"/>
          <w:szCs w:val="28"/>
        </w:rPr>
        <w:t xml:space="preserve">, </w:t>
      </w:r>
      <w:r w:rsidR="003D04AE" w:rsidRPr="003D04AE">
        <w:rPr>
          <w:rFonts w:ascii="Times New Roman" w:eastAsia="Times New Roman" w:hAnsi="Times New Roman" w:cs="Times New Roman"/>
          <w:sz w:val="28"/>
          <w:szCs w:val="28"/>
          <w:lang w:eastAsia="ru-RU"/>
        </w:rPr>
        <w:t xml:space="preserve">дисциплиной Цикла профиля (элективный) модуля «Корпоративная безопасность компании», </w:t>
      </w:r>
      <w:r w:rsidR="003D04AE" w:rsidRPr="003D04AE">
        <w:rPr>
          <w:rFonts w:ascii="Times New Roman" w:eastAsia="Times New Roman" w:hAnsi="Times New Roman" w:cs="Times New Roman"/>
          <w:color w:val="000000"/>
          <w:sz w:val="28"/>
          <w:szCs w:val="28"/>
          <w:lang w:eastAsia="ru-RU"/>
        </w:rPr>
        <w:t xml:space="preserve">по направлению подготовки </w:t>
      </w:r>
      <w:r w:rsidR="003D04AE" w:rsidRPr="003D04AE">
        <w:rPr>
          <w:rFonts w:ascii="Times New Roman" w:eastAsia="Times New Roman" w:hAnsi="Times New Roman" w:cs="Times New Roman"/>
          <w:sz w:val="28"/>
          <w:szCs w:val="28"/>
          <w:lang w:eastAsia="ru-RU"/>
        </w:rPr>
        <w:t xml:space="preserve">38.03.01 «Экономика», ОП «Финансовая разведка, управление рисками и экономическая безопасность», </w:t>
      </w:r>
      <w:r w:rsidR="003D04AE" w:rsidRPr="003D04AE">
        <w:rPr>
          <w:rFonts w:ascii="Times New Roman" w:hAnsi="Times New Roman" w:cs="Times New Roman"/>
          <w:sz w:val="28"/>
          <w:szCs w:val="28"/>
        </w:rPr>
        <w:t>профиль «Анализ рисков и экономическая безопасность».</w:t>
      </w:r>
    </w:p>
    <w:p w14:paraId="2F75F9B1" w14:textId="05BE8D08" w:rsidR="004B712B" w:rsidRPr="00312ACE" w:rsidRDefault="004B712B" w:rsidP="00945436">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Для освоения</w:t>
      </w:r>
      <w:r w:rsidR="000435C4" w:rsidRPr="00312ACE">
        <w:rPr>
          <w:rFonts w:ascii="Times New Roman" w:eastAsia="Times New Roman" w:hAnsi="Times New Roman" w:cs="Times New Roman"/>
          <w:sz w:val="28"/>
          <w:szCs w:val="28"/>
          <w:lang w:eastAsia="ru-RU"/>
        </w:rPr>
        <w:t xml:space="preserve"> дисциплины </w:t>
      </w:r>
      <w:bookmarkStart w:id="14" w:name="_Hlk515202574"/>
      <w:r w:rsidRPr="00312ACE">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12ACE" w:rsidRPr="00312ACE">
        <w:rPr>
          <w:rFonts w:ascii="Times New Roman" w:eastAsia="Calibri" w:hAnsi="Times New Roman" w:cs="Times New Roman"/>
          <w:sz w:val="28"/>
          <w:szCs w:val="28"/>
        </w:rPr>
        <w:t>клиента и риска использования продукта/услуг организации, в том числе в целях ОД/ФТ</w:t>
      </w:r>
      <w:r w:rsidRPr="00312ACE">
        <w:rPr>
          <w:rFonts w:ascii="Times New Roman" w:eastAsia="Times New Roman" w:hAnsi="Times New Roman" w:cs="Times New Roman"/>
          <w:sz w:val="28"/>
          <w:szCs w:val="28"/>
          <w:lang w:eastAsia="ru-RU"/>
        </w:rPr>
        <w:t xml:space="preserve">, разрабатывать меры по их минимизации. </w:t>
      </w:r>
    </w:p>
    <w:bookmarkEnd w:id="14"/>
    <w:p w14:paraId="74C0720C" w14:textId="77777777" w:rsidR="004B712B" w:rsidRPr="00312ACE" w:rsidRDefault="004B712B" w:rsidP="00945436">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5" w:name="_Toc424050334"/>
      <w:bookmarkStart w:id="16" w:name="_Toc424809562"/>
      <w:bookmarkStart w:id="17" w:name="_Toc506804987"/>
      <w:r w:rsidRPr="00923A8E">
        <w:rPr>
          <w:rFonts w:ascii="Times New Roman" w:eastAsia="Times New Roman" w:hAnsi="Times New Roman" w:cs="Times New Roman"/>
          <w:b/>
          <w:bCs/>
          <w:sz w:val="28"/>
          <w:szCs w:val="28"/>
        </w:rPr>
        <w:t xml:space="preserve"> </w:t>
      </w:r>
      <w:bookmarkStart w:id="18"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09AF0FAF" w14:textId="77777777" w:rsidR="003D04AE" w:rsidRPr="00295F56" w:rsidRDefault="003D04AE" w:rsidP="003D04AE">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Экономика и бизнес</w:t>
      </w:r>
      <w:r w:rsidRPr="00295F56">
        <w:rPr>
          <w:rFonts w:ascii="Times New Roman" w:hAnsi="Times New Roman" w:cs="Times New Roman"/>
          <w:b/>
          <w:bCs/>
          <w:sz w:val="28"/>
          <w:szCs w:val="28"/>
        </w:rPr>
        <w:t>»</w:t>
      </w:r>
    </w:p>
    <w:p w14:paraId="1BF95783" w14:textId="77777777" w:rsidR="003D04AE" w:rsidRPr="00295F56" w:rsidRDefault="003D04AE" w:rsidP="003D04AE">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«Финансовая разведка»</w:t>
      </w:r>
    </w:p>
    <w:p w14:paraId="479EF323" w14:textId="77777777" w:rsidR="003D04AE" w:rsidRPr="00295F56" w:rsidRDefault="003D04AE" w:rsidP="003D04AE">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Финансовая разведка, управление рисками и экономическая безопасность</w:t>
      </w:r>
      <w:r w:rsidRPr="00295F56">
        <w:rPr>
          <w:rFonts w:ascii="Times New Roman" w:hAnsi="Times New Roman" w:cs="Times New Roman"/>
          <w:b/>
          <w:bCs/>
          <w:sz w:val="28"/>
          <w:szCs w:val="28"/>
        </w:rPr>
        <w:t>»</w:t>
      </w:r>
    </w:p>
    <w:p w14:paraId="37E2688C" w14:textId="77777777" w:rsidR="003D04AE" w:rsidRPr="00295F56" w:rsidRDefault="003D04AE" w:rsidP="003D04AE">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«Финансовая разведка»</w:t>
      </w:r>
    </w:p>
    <w:p w14:paraId="488E103D" w14:textId="77777777" w:rsidR="003D04AE" w:rsidRPr="00295F56" w:rsidRDefault="003D04AE" w:rsidP="003D04AE">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Финансовая разведка, управление рисками и экономическая безопасность</w:t>
      </w:r>
      <w:r w:rsidRPr="00295F56">
        <w:rPr>
          <w:rFonts w:ascii="Times New Roman" w:hAnsi="Times New Roman" w:cs="Times New Roman"/>
          <w:b/>
          <w:bCs/>
          <w:sz w:val="28"/>
          <w:szCs w:val="28"/>
        </w:rPr>
        <w:t>»</w:t>
      </w:r>
    </w:p>
    <w:p w14:paraId="0D11CFCD" w14:textId="77777777" w:rsidR="003D04AE" w:rsidRPr="00295F56" w:rsidRDefault="003D04AE" w:rsidP="003D04AE">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«Анализ рисков и экономическая безопасность»</w:t>
      </w:r>
    </w:p>
    <w:p w14:paraId="19110C40" w14:textId="77777777" w:rsidR="003D04AE" w:rsidRDefault="003D04AE" w:rsidP="003D04AE">
      <w:pPr>
        <w:spacing w:after="0" w:line="240" w:lineRule="auto"/>
        <w:ind w:firstLine="709"/>
        <w:jc w:val="both"/>
        <w:rPr>
          <w:rFonts w:ascii="Times New Roman" w:eastAsia="Times New Roman" w:hAnsi="Times New Roman" w:cs="Times New Roman"/>
          <w:sz w:val="28"/>
          <w:szCs w:val="28"/>
          <w:lang w:eastAsia="ru-RU"/>
        </w:rPr>
      </w:pPr>
    </w:p>
    <w:p w14:paraId="1CF9F508" w14:textId="03D18CBE" w:rsidR="003D04AE" w:rsidRPr="00923A8E" w:rsidRDefault="00923A8E" w:rsidP="003D04AE">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Общая трудоемкость дисциплины составляет 3 зачетные единицы (108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C83B00" w:rsidRPr="00CA7D07">
        <w:rPr>
          <w:rFonts w:ascii="Times New Roman" w:eastAsia="Times New Roman" w:hAnsi="Times New Roman" w:cs="Times New Roman"/>
          <w:sz w:val="28"/>
          <w:szCs w:val="28"/>
          <w:lang w:eastAsia="ru-RU"/>
        </w:rPr>
        <w:t>зачет</w:t>
      </w:r>
      <w:r w:rsidRPr="00CA7D07">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6774C74C" w:rsidR="00923A8E" w:rsidRPr="00923A8E" w:rsidRDefault="00923A8E" w:rsidP="003D04A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3D04AE">
        <w:rPr>
          <w:rFonts w:ascii="Times New Roman" w:eastAsia="Times New Roman" w:hAnsi="Times New Roman" w:cs="Times New Roman"/>
          <w:sz w:val="28"/>
          <w:szCs w:val="28"/>
          <w:lang w:eastAsia="ru-RU"/>
        </w:rPr>
        <w:t>2</w:t>
      </w:r>
    </w:p>
    <w:tbl>
      <w:tblPr>
        <w:tblW w:w="10831" w:type="dxa"/>
        <w:tblCellMar>
          <w:top w:w="15" w:type="dxa"/>
          <w:left w:w="15" w:type="dxa"/>
          <w:bottom w:w="15" w:type="dxa"/>
          <w:right w:w="15" w:type="dxa"/>
        </w:tblCellMar>
        <w:tblLook w:val="00A0" w:firstRow="1" w:lastRow="0" w:firstColumn="1" w:lastColumn="0" w:noHBand="0" w:noVBand="0"/>
      </w:tblPr>
      <w:tblGrid>
        <w:gridCol w:w="5478"/>
        <w:gridCol w:w="1919"/>
        <w:gridCol w:w="2234"/>
        <w:gridCol w:w="1200"/>
      </w:tblGrid>
      <w:tr w:rsidR="00923A8E" w:rsidRPr="00C25FC9" w14:paraId="7D32A8B5" w14:textId="77777777" w:rsidTr="003D04AE">
        <w:trPr>
          <w:gridAfter w:val="1"/>
          <w:wAfter w:w="1200" w:type="dxa"/>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Всего</w:t>
            </w:r>
          </w:p>
          <w:p w14:paraId="530B7857"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 з/е и часах)</w:t>
            </w:r>
          </w:p>
        </w:tc>
        <w:tc>
          <w:tcPr>
            <w:tcW w:w="2234" w:type="dxa"/>
            <w:tcBorders>
              <w:top w:val="single" w:sz="6" w:space="0" w:color="000000"/>
              <w:left w:val="single" w:sz="6" w:space="0" w:color="000000"/>
              <w:right w:val="single" w:sz="6" w:space="0" w:color="000000"/>
            </w:tcBorders>
            <w:shd w:val="clear" w:color="auto" w:fill="FFFFFF"/>
            <w:vAlign w:val="center"/>
          </w:tcPr>
          <w:p w14:paraId="7A1470A7" w14:textId="21401D79" w:rsidR="00923A8E" w:rsidRPr="00312ACE" w:rsidRDefault="00312ACE" w:rsidP="00FC22A2">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Семестр 7</w:t>
            </w:r>
            <w:r w:rsidR="00FC22A2" w:rsidRPr="00312ACE">
              <w:rPr>
                <w:rFonts w:ascii="Times New Roman" w:eastAsia="Times New Roman" w:hAnsi="Times New Roman" w:cs="Times New Roman"/>
                <w:b/>
                <w:bCs/>
                <w:sz w:val="24"/>
                <w:szCs w:val="24"/>
                <w:lang w:eastAsia="ru-RU"/>
              </w:rPr>
              <w:t xml:space="preserve"> </w:t>
            </w:r>
            <w:r w:rsidR="00923A8E" w:rsidRPr="00312ACE">
              <w:rPr>
                <w:rFonts w:ascii="Times New Roman" w:eastAsia="Times New Roman" w:hAnsi="Times New Roman" w:cs="Times New Roman"/>
                <w:b/>
                <w:bCs/>
                <w:sz w:val="24"/>
                <w:szCs w:val="24"/>
                <w:lang w:eastAsia="ru-RU"/>
              </w:rPr>
              <w:t>(в часах)</w:t>
            </w:r>
          </w:p>
        </w:tc>
      </w:tr>
      <w:tr w:rsidR="00923A8E" w:rsidRPr="00C25FC9" w14:paraId="01CF5D77" w14:textId="77777777" w:rsidTr="003D04AE">
        <w:trPr>
          <w:gridAfter w:val="1"/>
          <w:wAfter w:w="1200" w:type="dxa"/>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A7D07" w:rsidRDefault="00923A8E" w:rsidP="00923A8E">
            <w:pPr>
              <w:spacing w:after="0"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r>
      <w:tr w:rsidR="00923A8E" w:rsidRPr="00C25FC9" w14:paraId="632FD368" w14:textId="77777777" w:rsidTr="003D04AE">
        <w:trPr>
          <w:gridAfter w:val="1"/>
          <w:wAfter w:w="1200"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Аудиторные занятия</w:t>
            </w:r>
            <w:r w:rsidR="003E648F" w:rsidRPr="00CA7D07">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480D62E3"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1652038"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r>
      <w:tr w:rsidR="00923A8E" w:rsidRPr="00C25FC9" w14:paraId="1AC9438C" w14:textId="77777777" w:rsidTr="003D04AE">
        <w:trPr>
          <w:gridAfter w:val="1"/>
          <w:wAfter w:w="1200"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28086560"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20E50F"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r>
      <w:tr w:rsidR="00923A8E" w:rsidRPr="00C25FC9" w14:paraId="717822AF" w14:textId="77777777" w:rsidTr="003D04AE">
        <w:trPr>
          <w:gridAfter w:val="1"/>
          <w:wAfter w:w="1200"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1A4F666"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5120BD7"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23A8E" w:rsidRPr="00CA7D07" w14:paraId="32F00518" w14:textId="77777777" w:rsidTr="003D04AE">
        <w:trPr>
          <w:gridAfter w:val="1"/>
          <w:wAfter w:w="1200" w:type="dxa"/>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CA7D07"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38520B1"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0ABAA06"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r>
      <w:tr w:rsidR="000329C0" w:rsidRPr="00C25FC9" w14:paraId="62D07FAC" w14:textId="439E6C99" w:rsidTr="003D04AE">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0329C0" w:rsidRPr="000329C0"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9C0">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57C9978" w:rsidR="000329C0" w:rsidRPr="003D04AE" w:rsidRDefault="000329C0" w:rsidP="000329C0">
            <w:pPr>
              <w:spacing w:after="0" w:line="240" w:lineRule="auto"/>
              <w:jc w:val="center"/>
              <w:rPr>
                <w:rFonts w:ascii="Times New Roman" w:eastAsia="Times New Roman" w:hAnsi="Times New Roman" w:cs="Times New Roman"/>
                <w:b/>
                <w:sz w:val="24"/>
                <w:szCs w:val="24"/>
                <w:lang w:eastAsia="ru-RU"/>
              </w:rPr>
            </w:pPr>
            <w:r w:rsidRPr="003D04AE">
              <w:rPr>
                <w:rFonts w:ascii="Times New Roman" w:eastAsia="Times New Roman" w:hAnsi="Times New Roman" w:cs="Times New Roman"/>
                <w:b/>
                <w:sz w:val="24"/>
                <w:szCs w:val="24"/>
                <w:lang w:eastAsia="ru-RU"/>
              </w:rPr>
              <w:t>Домашнее творческое задание</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8888F1C" w:rsidR="000329C0" w:rsidRPr="003D04AE" w:rsidRDefault="000329C0" w:rsidP="000329C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3D04AE">
              <w:rPr>
                <w:rFonts w:ascii="Times New Roman" w:eastAsia="Times New Roman" w:hAnsi="Times New Roman" w:cs="Times New Roman"/>
                <w:b/>
                <w:sz w:val="24"/>
                <w:szCs w:val="24"/>
                <w:lang w:eastAsia="ru-RU"/>
              </w:rPr>
              <w:t>Домашнее творческое задание</w:t>
            </w:r>
          </w:p>
        </w:tc>
        <w:tc>
          <w:tcPr>
            <w:tcW w:w="1200" w:type="dxa"/>
            <w:vAlign w:val="center"/>
          </w:tcPr>
          <w:p w14:paraId="2FB90884" w14:textId="77777777" w:rsidR="000329C0" w:rsidRPr="00C25FC9" w:rsidRDefault="000329C0" w:rsidP="000329C0"/>
        </w:tc>
      </w:tr>
      <w:tr w:rsidR="000329C0" w:rsidRPr="00CB31AD" w14:paraId="09CE2B28" w14:textId="77777777" w:rsidTr="003D04AE">
        <w:trPr>
          <w:gridAfter w:val="1"/>
          <w:wAfter w:w="1200"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0329C0" w:rsidRPr="00CA7D07"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0329C0" w:rsidRPr="00CA7D07" w:rsidRDefault="000329C0" w:rsidP="000329C0">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0329C0" w:rsidRPr="00CA7D07" w:rsidRDefault="000329C0"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9" w:name="_Toc424050335"/>
      <w:bookmarkStart w:id="20" w:name="_Toc424809563"/>
      <w:bookmarkStart w:id="21" w:name="_Toc506804988"/>
      <w:bookmarkStart w:id="22" w:name="_Toc73619798"/>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r w:rsidRPr="00923A8E">
        <w:rPr>
          <w:rFonts w:ascii="Times New Roman" w:eastAsia="Times New Roman" w:hAnsi="Times New Roman" w:cs="Times New Roman"/>
          <w:b/>
          <w:bCs/>
          <w:sz w:val="28"/>
          <w:szCs w:val="28"/>
        </w:rPr>
        <w:t xml:space="preserve"> </w:t>
      </w:r>
    </w:p>
    <w:p w14:paraId="39D4BDF4" w14:textId="401EB337" w:rsidR="00C83B00" w:rsidRPr="00DA0FFC"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3" w:name="_Toc424050336"/>
      <w:bookmarkStart w:id="24" w:name="_Toc424809564"/>
      <w:bookmarkStart w:id="25" w:name="_Toc506804989"/>
      <w:r w:rsidRPr="00DA0FFC">
        <w:rPr>
          <w:rFonts w:ascii="Times New Roman" w:eastAsia="Times New Roman" w:hAnsi="Times New Roman" w:cs="Times New Roman"/>
          <w:b/>
          <w:bCs/>
          <w:sz w:val="28"/>
          <w:szCs w:val="28"/>
        </w:rPr>
        <w:t>5.1. Содержание дисциплины</w:t>
      </w:r>
      <w:bookmarkEnd w:id="23"/>
      <w:bookmarkEnd w:id="24"/>
      <w:bookmarkEnd w:id="25"/>
      <w:r w:rsidR="006F2DBB" w:rsidRPr="00DA0FFC">
        <w:rPr>
          <w:rFonts w:ascii="Times New Roman" w:eastAsia="Times New Roman" w:hAnsi="Times New Roman" w:cs="Times New Roman"/>
          <w:b/>
          <w:bCs/>
          <w:sz w:val="28"/>
          <w:szCs w:val="28"/>
        </w:rPr>
        <w:t xml:space="preserve"> </w:t>
      </w:r>
      <w:bookmarkStart w:id="26" w:name="_Toc424050337"/>
      <w:bookmarkStart w:id="27" w:name="_Toc424809565"/>
    </w:p>
    <w:p w14:paraId="732453C0" w14:textId="2EAA96F9" w:rsidR="00DA19F3" w:rsidRPr="00DA19F3" w:rsidRDefault="00CF1080" w:rsidP="00DA19F3">
      <w:pPr>
        <w:spacing w:after="0" w:line="240" w:lineRule="auto"/>
        <w:ind w:firstLine="708"/>
        <w:jc w:val="both"/>
        <w:rPr>
          <w:rFonts w:ascii="Times New Roman" w:hAnsi="Times New Roman" w:cs="Times New Roman"/>
          <w:b/>
          <w:bCs/>
          <w:sz w:val="28"/>
          <w:szCs w:val="28"/>
        </w:rPr>
      </w:pPr>
      <w:r w:rsidRPr="00DA19F3">
        <w:rPr>
          <w:rFonts w:ascii="Times New Roman" w:eastAsia="Times New Roman" w:hAnsi="Times New Roman" w:cs="Times New Roman"/>
          <w:b/>
          <w:sz w:val="28"/>
          <w:szCs w:val="28"/>
          <w:lang w:eastAsia="ru-RU"/>
        </w:rPr>
        <w:t xml:space="preserve">Тема 1. </w:t>
      </w:r>
      <w:r w:rsidR="004A0903">
        <w:rPr>
          <w:rFonts w:ascii="Times New Roman" w:eastAsia="Times New Roman" w:hAnsi="Times New Roman" w:cs="Times New Roman"/>
          <w:b/>
          <w:sz w:val="28"/>
          <w:szCs w:val="28"/>
          <w:lang w:eastAsia="ru-RU"/>
        </w:rPr>
        <w:t>Правовые основы</w:t>
      </w:r>
      <w:r w:rsidR="00295F56">
        <w:rPr>
          <w:rFonts w:ascii="Times New Roman" w:eastAsia="Times New Roman" w:hAnsi="Times New Roman" w:cs="Times New Roman"/>
          <w:b/>
          <w:sz w:val="28"/>
          <w:szCs w:val="28"/>
          <w:lang w:eastAsia="ru-RU"/>
        </w:rPr>
        <w:t xml:space="preserve"> </w:t>
      </w:r>
      <w:r w:rsidR="00DA19F3" w:rsidRPr="00DA19F3">
        <w:rPr>
          <w:rFonts w:ascii="Times New Roman" w:hAnsi="Times New Roman" w:cs="Times New Roman"/>
          <w:b/>
          <w:sz w:val="28"/>
          <w:szCs w:val="28"/>
        </w:rPr>
        <w:t>несостоятельности (банкротства) хозяйствующих субъектов</w:t>
      </w:r>
    </w:p>
    <w:p w14:paraId="53ADF066" w14:textId="7AF00FBC" w:rsidR="00DA19F3" w:rsidRPr="00DA19F3" w:rsidRDefault="00295F56" w:rsidP="00DA19F3">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A19F3">
        <w:rPr>
          <w:rFonts w:ascii="Times New Roman" w:hAnsi="Times New Roman" w:cs="Times New Roman"/>
          <w:bCs/>
          <w:sz w:val="28"/>
          <w:szCs w:val="28"/>
        </w:rPr>
        <w:t xml:space="preserve">Цель, задачи, объект и предмет исследования. </w:t>
      </w:r>
      <w:r w:rsidR="00DA19F3" w:rsidRPr="00DA19F3">
        <w:rPr>
          <w:rFonts w:ascii="Times New Roman" w:hAnsi="Times New Roman" w:cs="Times New Roman"/>
          <w:bCs/>
          <w:sz w:val="28"/>
          <w:szCs w:val="28"/>
        </w:rPr>
        <w:t xml:space="preserve">Правовое регулирование деятельности </w:t>
      </w:r>
      <w:r w:rsidR="00DA19F3" w:rsidRPr="00DA19F3">
        <w:rPr>
          <w:rFonts w:ascii="Times New Roman" w:hAnsi="Times New Roman" w:cs="Times New Roman"/>
          <w:sz w:val="28"/>
          <w:szCs w:val="28"/>
        </w:rPr>
        <w:t>несостоятельности (банкротства) хозяйствующих субъектов.</w:t>
      </w:r>
      <w:r w:rsidR="00DA19F3" w:rsidRPr="00DA19F3">
        <w:rPr>
          <w:rFonts w:ascii="Times New Roman" w:hAnsi="Times New Roman" w:cs="Times New Roman"/>
          <w:bCs/>
          <w:sz w:val="28"/>
          <w:szCs w:val="28"/>
        </w:rPr>
        <w:t xml:space="preserve"> </w:t>
      </w:r>
    </w:p>
    <w:p w14:paraId="52EC5870" w14:textId="7B5DA93A" w:rsidR="00DA19F3" w:rsidRPr="00DA19F3" w:rsidRDefault="00DA19F3" w:rsidP="00DA19F3">
      <w:pPr>
        <w:spacing w:after="0" w:line="240" w:lineRule="auto"/>
        <w:ind w:firstLine="709"/>
        <w:jc w:val="both"/>
        <w:rPr>
          <w:rFonts w:ascii="Times New Roman" w:hAnsi="Times New Roman" w:cs="Times New Roman"/>
          <w:sz w:val="28"/>
          <w:szCs w:val="28"/>
        </w:rPr>
      </w:pPr>
      <w:r w:rsidRPr="00DA19F3">
        <w:rPr>
          <w:rFonts w:ascii="Times New Roman" w:hAnsi="Times New Roman" w:cs="Times New Roman"/>
          <w:sz w:val="28"/>
          <w:szCs w:val="28"/>
        </w:rPr>
        <w:t>Понятие «банкрот». Понятие несостоятельности.</w:t>
      </w:r>
      <w:r w:rsidR="00096185">
        <w:rPr>
          <w:rFonts w:ascii="Times New Roman" w:hAnsi="Times New Roman" w:cs="Times New Roman"/>
          <w:sz w:val="28"/>
          <w:szCs w:val="28"/>
        </w:rPr>
        <w:t xml:space="preserve"> Соотношение понятий</w:t>
      </w:r>
      <w:r w:rsidR="00295F56">
        <w:rPr>
          <w:rFonts w:ascii="Times New Roman" w:hAnsi="Times New Roman" w:cs="Times New Roman"/>
          <w:sz w:val="28"/>
          <w:szCs w:val="28"/>
        </w:rPr>
        <w:t xml:space="preserve"> </w:t>
      </w:r>
      <w:r w:rsidR="00096185" w:rsidRPr="00DA19F3">
        <w:rPr>
          <w:rFonts w:ascii="Times New Roman" w:hAnsi="Times New Roman" w:cs="Times New Roman"/>
          <w:sz w:val="28"/>
          <w:szCs w:val="28"/>
        </w:rPr>
        <w:t>«банкрот»</w:t>
      </w:r>
      <w:r w:rsidR="00096185">
        <w:rPr>
          <w:rFonts w:ascii="Times New Roman" w:hAnsi="Times New Roman" w:cs="Times New Roman"/>
          <w:sz w:val="28"/>
          <w:szCs w:val="28"/>
        </w:rPr>
        <w:t xml:space="preserve"> </w:t>
      </w:r>
      <w:r w:rsidR="00DF3905">
        <w:rPr>
          <w:rFonts w:ascii="Times New Roman" w:hAnsi="Times New Roman" w:cs="Times New Roman"/>
          <w:sz w:val="28"/>
          <w:szCs w:val="28"/>
        </w:rPr>
        <w:t>и «</w:t>
      </w:r>
      <w:r w:rsidR="00096185" w:rsidRPr="00DA19F3">
        <w:rPr>
          <w:rFonts w:ascii="Times New Roman" w:hAnsi="Times New Roman" w:cs="Times New Roman"/>
          <w:sz w:val="28"/>
          <w:szCs w:val="28"/>
        </w:rPr>
        <w:t>несостоятельности</w:t>
      </w:r>
      <w:r w:rsidR="00DF3905">
        <w:rPr>
          <w:rFonts w:ascii="Times New Roman" w:hAnsi="Times New Roman" w:cs="Times New Roman"/>
          <w:sz w:val="28"/>
          <w:szCs w:val="28"/>
        </w:rPr>
        <w:t>»</w:t>
      </w:r>
      <w:r w:rsidR="00096185" w:rsidRPr="00DA19F3">
        <w:rPr>
          <w:rFonts w:ascii="Times New Roman" w:hAnsi="Times New Roman" w:cs="Times New Roman"/>
          <w:sz w:val="28"/>
          <w:szCs w:val="28"/>
        </w:rPr>
        <w:t xml:space="preserve">. </w:t>
      </w:r>
      <w:r w:rsidRPr="00DA19F3">
        <w:rPr>
          <w:rFonts w:ascii="Times New Roman" w:hAnsi="Times New Roman" w:cs="Times New Roman"/>
          <w:color w:val="000000"/>
          <w:sz w:val="28"/>
          <w:szCs w:val="28"/>
        </w:rPr>
        <w:t>Предпосылки наступления банкротства.</w:t>
      </w:r>
      <w:r w:rsidRPr="00DA19F3">
        <w:rPr>
          <w:rFonts w:ascii="Times New Roman" w:hAnsi="Times New Roman" w:cs="Times New Roman"/>
          <w:sz w:val="28"/>
          <w:szCs w:val="28"/>
        </w:rPr>
        <w:t xml:space="preserve"> Правовые и экономические признаки банкротства. </w:t>
      </w:r>
      <w:r w:rsidR="00BC12F3">
        <w:rPr>
          <w:rFonts w:ascii="Times New Roman" w:hAnsi="Times New Roman" w:cs="Times New Roman"/>
          <w:sz w:val="28"/>
          <w:szCs w:val="28"/>
        </w:rPr>
        <w:t>Экономический, организационный и социальный аспекты несостоятельности</w:t>
      </w:r>
      <w:r w:rsidRPr="00DA19F3">
        <w:rPr>
          <w:rFonts w:ascii="Times New Roman" w:hAnsi="Times New Roman" w:cs="Times New Roman"/>
          <w:sz w:val="28"/>
          <w:szCs w:val="28"/>
        </w:rPr>
        <w:t>. Основные виды банкротства. Меры по предупреждению банкротства. Ограничение управленческих решений,</w:t>
      </w:r>
      <w:r w:rsidRPr="00DA19F3">
        <w:rPr>
          <w:rFonts w:ascii="Helvetica" w:hAnsi="Helvetica"/>
          <w:color w:val="333333"/>
          <w:sz w:val="28"/>
          <w:szCs w:val="28"/>
          <w:shd w:val="clear" w:color="auto" w:fill="F9F9F9"/>
        </w:rPr>
        <w:t xml:space="preserve"> </w:t>
      </w:r>
      <w:r w:rsidRPr="00DA19F3">
        <w:rPr>
          <w:rFonts w:ascii="Times New Roman" w:hAnsi="Times New Roman" w:cs="Times New Roman"/>
          <w:color w:val="333333"/>
          <w:sz w:val="28"/>
          <w:szCs w:val="28"/>
          <w:shd w:val="clear" w:color="auto" w:fill="F9F9F9"/>
        </w:rPr>
        <w:t>перечисленных в</w:t>
      </w:r>
      <w:r w:rsidR="00295F56">
        <w:rPr>
          <w:rFonts w:ascii="Times New Roman" w:hAnsi="Times New Roman" w:cs="Times New Roman"/>
          <w:color w:val="333333"/>
          <w:sz w:val="28"/>
          <w:szCs w:val="28"/>
          <w:shd w:val="clear" w:color="auto" w:fill="F9F9F9"/>
        </w:rPr>
        <w:t xml:space="preserve"> </w:t>
      </w:r>
      <w:r w:rsidRPr="00DA19F3">
        <w:rPr>
          <w:rFonts w:ascii="Times New Roman" w:hAnsi="Times New Roman" w:cs="Times New Roman"/>
          <w:sz w:val="28"/>
          <w:szCs w:val="28"/>
          <w:shd w:val="clear" w:color="auto" w:fill="F9F9F9"/>
        </w:rPr>
        <w:t>ст.64 Закона № 127-ФЗ.</w:t>
      </w:r>
    </w:p>
    <w:p w14:paraId="5009A34B" w14:textId="77777777" w:rsidR="00DA19F3" w:rsidRPr="00DA19F3" w:rsidRDefault="00DA19F3" w:rsidP="00DA19F3">
      <w:pPr>
        <w:spacing w:after="0" w:line="240" w:lineRule="auto"/>
        <w:ind w:firstLine="709"/>
        <w:jc w:val="both"/>
        <w:rPr>
          <w:rFonts w:ascii="Times New Roman" w:hAnsi="Times New Roman" w:cs="Times New Roman"/>
          <w:sz w:val="28"/>
          <w:szCs w:val="28"/>
        </w:rPr>
      </w:pPr>
      <w:r w:rsidRPr="00DA19F3">
        <w:rPr>
          <w:rFonts w:ascii="Times New Roman" w:hAnsi="Times New Roman" w:cs="Times New Roman"/>
          <w:bCs/>
          <w:sz w:val="28"/>
          <w:szCs w:val="28"/>
        </w:rPr>
        <w:t>Административная, уголовная и гражданская ответственность за нарушения законодательства</w:t>
      </w:r>
      <w:r w:rsidRPr="00DA19F3">
        <w:rPr>
          <w:rFonts w:ascii="Times New Roman" w:hAnsi="Times New Roman" w:cs="Times New Roman"/>
          <w:sz w:val="28"/>
          <w:szCs w:val="28"/>
        </w:rPr>
        <w:t xml:space="preserve"> о несостоятельности (банкротства).</w:t>
      </w:r>
    </w:p>
    <w:p w14:paraId="3E49760C" w14:textId="2864EE97" w:rsidR="003A07B7" w:rsidRPr="00F104D4" w:rsidRDefault="003A07B7" w:rsidP="00AF39B2">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391D07F3" w14:textId="40F54AFA" w:rsidR="00DA19F3" w:rsidRDefault="003A07B7" w:rsidP="000975A1">
      <w:pPr>
        <w:spacing w:after="0" w:line="240" w:lineRule="auto"/>
        <w:ind w:firstLine="708"/>
        <w:jc w:val="both"/>
        <w:rPr>
          <w:rFonts w:ascii="Times New Roman" w:hAnsi="Times New Roman" w:cs="Times New Roman"/>
          <w:b/>
          <w:sz w:val="28"/>
          <w:szCs w:val="28"/>
        </w:rPr>
      </w:pPr>
      <w:r w:rsidRPr="00CD2903">
        <w:rPr>
          <w:rFonts w:ascii="Times New Roman" w:eastAsia="Times New Roman" w:hAnsi="Times New Roman" w:cs="Times New Roman"/>
          <w:b/>
          <w:sz w:val="28"/>
          <w:szCs w:val="28"/>
          <w:lang w:eastAsia="ru-RU"/>
        </w:rPr>
        <w:t>Тема 2.</w:t>
      </w:r>
      <w:r w:rsidR="00295F56">
        <w:rPr>
          <w:rFonts w:ascii="Times New Roman" w:eastAsia="Times New Roman" w:hAnsi="Times New Roman" w:cs="Times New Roman"/>
          <w:b/>
          <w:sz w:val="28"/>
          <w:szCs w:val="28"/>
          <w:lang w:eastAsia="ru-RU"/>
        </w:rPr>
        <w:t xml:space="preserve"> </w:t>
      </w:r>
      <w:r w:rsidR="00096185">
        <w:rPr>
          <w:rFonts w:ascii="Times New Roman" w:eastAsia="Times New Roman" w:hAnsi="Times New Roman" w:cs="Times New Roman"/>
          <w:b/>
          <w:sz w:val="28"/>
          <w:szCs w:val="28"/>
          <w:lang w:eastAsia="ru-RU"/>
        </w:rPr>
        <w:t xml:space="preserve">Выявление и оценка признаков </w:t>
      </w:r>
      <w:r w:rsidR="00096185" w:rsidRPr="00DA19F3">
        <w:rPr>
          <w:rFonts w:ascii="Times New Roman" w:hAnsi="Times New Roman" w:cs="Times New Roman"/>
          <w:b/>
          <w:sz w:val="28"/>
          <w:szCs w:val="28"/>
        </w:rPr>
        <w:t>несостоятельности (банкротства)</w:t>
      </w:r>
    </w:p>
    <w:p w14:paraId="1C2057D5" w14:textId="47D52AC4" w:rsidR="00033474" w:rsidRPr="00033474" w:rsidRDefault="00295F56" w:rsidP="00033474">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171D23"/>
          <w:sz w:val="28"/>
          <w:szCs w:val="28"/>
          <w:lang w:eastAsia="ru-RU"/>
        </w:rPr>
        <w:t xml:space="preserve">     </w:t>
      </w:r>
      <w:r w:rsidR="000975A1">
        <w:rPr>
          <w:rFonts w:ascii="Times New Roman" w:eastAsia="Times New Roman" w:hAnsi="Times New Roman" w:cs="Times New Roman"/>
          <w:color w:val="171D23"/>
          <w:sz w:val="28"/>
          <w:szCs w:val="28"/>
          <w:lang w:eastAsia="ru-RU"/>
        </w:rPr>
        <w:t>Н</w:t>
      </w:r>
      <w:r w:rsidR="000975A1" w:rsidRPr="000975A1">
        <w:rPr>
          <w:rFonts w:ascii="Times New Roman" w:eastAsia="Times New Roman" w:hAnsi="Times New Roman" w:cs="Times New Roman"/>
          <w:color w:val="171D23"/>
          <w:sz w:val="28"/>
          <w:szCs w:val="28"/>
          <w:lang w:eastAsia="ru-RU"/>
        </w:rPr>
        <w:t>есостоятельность финансовых обязательств перед третьими лицами</w:t>
      </w:r>
      <w:r w:rsidR="000975A1">
        <w:rPr>
          <w:rFonts w:ascii="Times New Roman" w:eastAsia="Times New Roman" w:hAnsi="Times New Roman" w:cs="Times New Roman"/>
          <w:color w:val="171D23"/>
          <w:sz w:val="28"/>
          <w:szCs w:val="28"/>
          <w:lang w:eastAsia="ru-RU"/>
        </w:rPr>
        <w:t>. Н</w:t>
      </w:r>
      <w:r w:rsidR="000975A1" w:rsidRPr="000975A1">
        <w:rPr>
          <w:rFonts w:ascii="Times New Roman" w:eastAsia="Times New Roman" w:hAnsi="Times New Roman" w:cs="Times New Roman"/>
          <w:color w:val="171D23"/>
          <w:sz w:val="28"/>
          <w:szCs w:val="28"/>
          <w:lang w:eastAsia="ru-RU"/>
        </w:rPr>
        <w:t>еспособность рассчитаться с их требованиями на текущий момент, при наличии трехмесячной просрочки.</w:t>
      </w:r>
      <w:r w:rsidR="000975A1">
        <w:rPr>
          <w:rFonts w:ascii="Times New Roman" w:eastAsia="Times New Roman" w:hAnsi="Times New Roman" w:cs="Times New Roman"/>
          <w:color w:val="171D23"/>
          <w:sz w:val="28"/>
          <w:szCs w:val="28"/>
          <w:lang w:eastAsia="ru-RU"/>
        </w:rPr>
        <w:t xml:space="preserve"> Признание </w:t>
      </w:r>
      <w:r w:rsidR="000975A1" w:rsidRPr="000975A1">
        <w:rPr>
          <w:rFonts w:ascii="Times New Roman" w:eastAsia="Times New Roman" w:hAnsi="Times New Roman" w:cs="Times New Roman"/>
          <w:color w:val="171D23"/>
          <w:sz w:val="28"/>
          <w:szCs w:val="28"/>
          <w:lang w:eastAsia="ru-RU"/>
        </w:rPr>
        <w:t>Арбитражны</w:t>
      </w:r>
      <w:r w:rsidR="000975A1">
        <w:rPr>
          <w:rFonts w:ascii="Times New Roman" w:eastAsia="Times New Roman" w:hAnsi="Times New Roman" w:cs="Times New Roman"/>
          <w:color w:val="171D23"/>
          <w:sz w:val="28"/>
          <w:szCs w:val="28"/>
          <w:lang w:eastAsia="ru-RU"/>
        </w:rPr>
        <w:t>м</w:t>
      </w:r>
      <w:r w:rsidR="000975A1" w:rsidRPr="000975A1">
        <w:rPr>
          <w:rFonts w:ascii="Times New Roman" w:eastAsia="Times New Roman" w:hAnsi="Times New Roman" w:cs="Times New Roman"/>
          <w:color w:val="171D23"/>
          <w:sz w:val="28"/>
          <w:szCs w:val="28"/>
          <w:lang w:eastAsia="ru-RU"/>
        </w:rPr>
        <w:t xml:space="preserve"> суд</w:t>
      </w:r>
      <w:r w:rsidR="000975A1">
        <w:rPr>
          <w:rFonts w:ascii="Times New Roman" w:eastAsia="Times New Roman" w:hAnsi="Times New Roman" w:cs="Times New Roman"/>
          <w:color w:val="171D23"/>
          <w:sz w:val="28"/>
          <w:szCs w:val="28"/>
          <w:lang w:eastAsia="ru-RU"/>
        </w:rPr>
        <w:t>ом</w:t>
      </w:r>
      <w:r>
        <w:rPr>
          <w:rFonts w:ascii="Times New Roman" w:eastAsia="Times New Roman" w:hAnsi="Times New Roman" w:cs="Times New Roman"/>
          <w:color w:val="171D23"/>
          <w:sz w:val="28"/>
          <w:szCs w:val="28"/>
          <w:lang w:eastAsia="ru-RU"/>
        </w:rPr>
        <w:t xml:space="preserve"> </w:t>
      </w:r>
      <w:r w:rsidR="000975A1" w:rsidRPr="000975A1">
        <w:rPr>
          <w:rFonts w:ascii="Times New Roman" w:eastAsia="Times New Roman" w:hAnsi="Times New Roman" w:cs="Times New Roman"/>
          <w:color w:val="171D23"/>
          <w:sz w:val="28"/>
          <w:szCs w:val="28"/>
          <w:lang w:eastAsia="ru-RU"/>
        </w:rPr>
        <w:t>банкротом</w:t>
      </w:r>
      <w:r w:rsidR="000975A1">
        <w:rPr>
          <w:rFonts w:ascii="Times New Roman" w:eastAsia="Times New Roman" w:hAnsi="Times New Roman" w:cs="Times New Roman"/>
          <w:color w:val="171D23"/>
          <w:sz w:val="28"/>
          <w:szCs w:val="28"/>
          <w:lang w:eastAsia="ru-RU"/>
        </w:rPr>
        <w:t>.</w:t>
      </w:r>
      <w:r w:rsidR="000975A1" w:rsidRPr="000975A1">
        <w:rPr>
          <w:rFonts w:ascii="Times New Roman" w:eastAsia="Times New Roman" w:hAnsi="Times New Roman" w:cs="Times New Roman"/>
          <w:color w:val="171D23"/>
          <w:sz w:val="28"/>
          <w:szCs w:val="28"/>
          <w:lang w:eastAsia="ru-RU"/>
        </w:rPr>
        <w:t xml:space="preserve"> </w:t>
      </w:r>
      <w:r w:rsidR="000975A1">
        <w:rPr>
          <w:rFonts w:ascii="Times New Roman" w:eastAsia="Times New Roman" w:hAnsi="Times New Roman" w:cs="Times New Roman"/>
          <w:color w:val="171D23"/>
          <w:sz w:val="28"/>
          <w:szCs w:val="28"/>
          <w:lang w:eastAsia="ru-RU"/>
        </w:rPr>
        <w:t>З</w:t>
      </w:r>
      <w:r w:rsidR="000975A1" w:rsidRPr="000975A1">
        <w:rPr>
          <w:rFonts w:ascii="Times New Roman" w:eastAsia="Times New Roman" w:hAnsi="Times New Roman" w:cs="Times New Roman"/>
          <w:color w:val="171D23"/>
          <w:sz w:val="28"/>
          <w:szCs w:val="28"/>
          <w:lang w:eastAsia="ru-RU"/>
        </w:rPr>
        <w:t xml:space="preserve">адолженность </w:t>
      </w:r>
      <w:r w:rsidR="000975A1">
        <w:rPr>
          <w:rFonts w:ascii="Times New Roman" w:eastAsia="Times New Roman" w:hAnsi="Times New Roman" w:cs="Times New Roman"/>
          <w:color w:val="171D23"/>
          <w:sz w:val="28"/>
          <w:szCs w:val="28"/>
          <w:lang w:eastAsia="ru-RU"/>
        </w:rPr>
        <w:t>хозяйствующего лица</w:t>
      </w:r>
      <w:r>
        <w:rPr>
          <w:rFonts w:ascii="Times New Roman" w:eastAsia="Times New Roman" w:hAnsi="Times New Roman" w:cs="Times New Roman"/>
          <w:color w:val="171D23"/>
          <w:sz w:val="28"/>
          <w:szCs w:val="28"/>
          <w:lang w:eastAsia="ru-RU"/>
        </w:rPr>
        <w:t xml:space="preserve"> </w:t>
      </w:r>
      <w:r w:rsidR="000975A1" w:rsidRPr="000975A1">
        <w:rPr>
          <w:rFonts w:ascii="Times New Roman" w:eastAsia="Times New Roman" w:hAnsi="Times New Roman" w:cs="Times New Roman"/>
          <w:color w:val="171D23"/>
          <w:sz w:val="28"/>
          <w:szCs w:val="28"/>
          <w:lang w:eastAsia="ru-RU"/>
        </w:rPr>
        <w:t>на момент обращения в суд</w:t>
      </w:r>
      <w:r>
        <w:rPr>
          <w:rFonts w:ascii="Times New Roman" w:eastAsia="Times New Roman" w:hAnsi="Times New Roman" w:cs="Times New Roman"/>
          <w:color w:val="171D23"/>
          <w:sz w:val="28"/>
          <w:szCs w:val="28"/>
          <w:lang w:eastAsia="ru-RU"/>
        </w:rPr>
        <w:t xml:space="preserve"> </w:t>
      </w:r>
      <w:r w:rsidR="000975A1" w:rsidRPr="000975A1">
        <w:rPr>
          <w:rFonts w:ascii="Times New Roman" w:eastAsia="Times New Roman" w:hAnsi="Times New Roman" w:cs="Times New Roman"/>
          <w:color w:val="171D23"/>
          <w:sz w:val="28"/>
          <w:szCs w:val="28"/>
          <w:lang w:eastAsia="ru-RU"/>
        </w:rPr>
        <w:t xml:space="preserve">выше 100 000 рублей. </w:t>
      </w:r>
      <w:r w:rsidR="00033474">
        <w:rPr>
          <w:rFonts w:ascii="Times New Roman" w:eastAsia="Times New Roman" w:hAnsi="Times New Roman" w:cs="Times New Roman"/>
          <w:color w:val="171D23"/>
          <w:sz w:val="28"/>
          <w:szCs w:val="28"/>
          <w:lang w:eastAsia="ru-RU"/>
        </w:rPr>
        <w:t xml:space="preserve">Основные этапы выявления </w:t>
      </w:r>
      <w:r w:rsidR="00033474" w:rsidRPr="00033474">
        <w:rPr>
          <w:rFonts w:ascii="Times New Roman" w:eastAsia="Times New Roman" w:hAnsi="Times New Roman" w:cs="Times New Roman"/>
          <w:color w:val="171D23"/>
          <w:sz w:val="28"/>
          <w:szCs w:val="28"/>
          <w:lang w:eastAsia="ru-RU"/>
        </w:rPr>
        <w:t xml:space="preserve">признаков </w:t>
      </w:r>
      <w:r w:rsidR="00033474" w:rsidRPr="00033474">
        <w:rPr>
          <w:rFonts w:ascii="Times New Roman" w:hAnsi="Times New Roman" w:cs="Times New Roman"/>
          <w:sz w:val="28"/>
          <w:szCs w:val="28"/>
        </w:rPr>
        <w:t>банкротства</w:t>
      </w:r>
      <w:r w:rsidR="00033474">
        <w:rPr>
          <w:rFonts w:ascii="Times New Roman" w:hAnsi="Times New Roman" w:cs="Times New Roman"/>
          <w:sz w:val="28"/>
          <w:szCs w:val="28"/>
        </w:rPr>
        <w:t xml:space="preserve">. Обязательный период выявление </w:t>
      </w:r>
      <w:r w:rsidR="00033474" w:rsidRPr="00033474">
        <w:rPr>
          <w:rFonts w:ascii="Times New Roman" w:eastAsia="Times New Roman" w:hAnsi="Times New Roman" w:cs="Times New Roman"/>
          <w:color w:val="171D23"/>
          <w:sz w:val="28"/>
          <w:szCs w:val="28"/>
          <w:lang w:eastAsia="ru-RU"/>
        </w:rPr>
        <w:t xml:space="preserve">признаков </w:t>
      </w:r>
      <w:r w:rsidR="00033474" w:rsidRPr="00033474">
        <w:rPr>
          <w:rFonts w:ascii="Times New Roman" w:hAnsi="Times New Roman" w:cs="Times New Roman"/>
          <w:sz w:val="28"/>
          <w:szCs w:val="28"/>
        </w:rPr>
        <w:t>банкротства</w:t>
      </w:r>
      <w:r w:rsidR="00033474">
        <w:rPr>
          <w:rFonts w:ascii="Times New Roman" w:hAnsi="Times New Roman" w:cs="Times New Roman"/>
          <w:sz w:val="28"/>
          <w:szCs w:val="28"/>
        </w:rPr>
        <w:t>.</w:t>
      </w:r>
      <w:r w:rsidR="00033474" w:rsidRPr="00033474">
        <w:rPr>
          <w:color w:val="000000"/>
          <w:sz w:val="30"/>
          <w:szCs w:val="30"/>
          <w:shd w:val="clear" w:color="auto" w:fill="FFFFFF"/>
        </w:rPr>
        <w:t xml:space="preserve"> </w:t>
      </w:r>
      <w:r w:rsidR="00033474" w:rsidRPr="00033474">
        <w:rPr>
          <w:rFonts w:ascii="Times New Roman" w:hAnsi="Times New Roman" w:cs="Times New Roman"/>
          <w:color w:val="000000"/>
          <w:sz w:val="28"/>
          <w:szCs w:val="28"/>
          <w:shd w:val="clear" w:color="auto" w:fill="FFFFFF"/>
        </w:rPr>
        <w:t>Сделки, заключенные или исполненные на условиях, не соответствующих рыночным условиям</w:t>
      </w:r>
      <w:r w:rsidR="00033474">
        <w:rPr>
          <w:rFonts w:ascii="Times New Roman" w:hAnsi="Times New Roman" w:cs="Times New Roman"/>
          <w:color w:val="000000"/>
          <w:sz w:val="28"/>
          <w:szCs w:val="28"/>
          <w:shd w:val="clear" w:color="auto" w:fill="FFFFFF"/>
        </w:rPr>
        <w:t>.</w:t>
      </w:r>
    </w:p>
    <w:p w14:paraId="2B5EC87D" w14:textId="024F8292" w:rsidR="000975A1" w:rsidRPr="00033474" w:rsidRDefault="000975A1" w:rsidP="000975A1">
      <w:pPr>
        <w:shd w:val="clear" w:color="auto" w:fill="FFFFFF"/>
        <w:spacing w:after="0" w:line="240" w:lineRule="auto"/>
        <w:jc w:val="both"/>
        <w:rPr>
          <w:rFonts w:ascii="Times New Roman" w:eastAsia="Times New Roman" w:hAnsi="Times New Roman" w:cs="Times New Roman"/>
          <w:color w:val="171D23"/>
          <w:sz w:val="28"/>
          <w:szCs w:val="28"/>
          <w:lang w:eastAsia="ru-RU"/>
        </w:rPr>
      </w:pPr>
    </w:p>
    <w:p w14:paraId="30ADF93B" w14:textId="77777777" w:rsidR="00F8183D" w:rsidRPr="00DA19F3" w:rsidRDefault="00F8183D" w:rsidP="0058217F">
      <w:pPr>
        <w:spacing w:after="0" w:line="240" w:lineRule="auto"/>
        <w:ind w:firstLine="709"/>
        <w:jc w:val="both"/>
        <w:rPr>
          <w:rFonts w:ascii="Times New Roman" w:eastAsia="TimesNewRomanPSMT" w:hAnsi="Times New Roman" w:cs="Times New Roman"/>
          <w:b/>
          <w:sz w:val="28"/>
          <w:szCs w:val="28"/>
          <w:lang w:eastAsia="ru-RU"/>
        </w:rPr>
      </w:pPr>
      <w:r w:rsidRPr="00DA19F3">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DA19F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Документирование рисков </w:t>
      </w:r>
      <w:r w:rsidRPr="00DA19F3">
        <w:rPr>
          <w:rFonts w:ascii="Times New Roman" w:hAnsi="Times New Roman" w:cs="Times New Roman"/>
          <w:b/>
          <w:sz w:val="28"/>
          <w:szCs w:val="28"/>
        </w:rPr>
        <w:t>несостоятельности (банкротства)</w:t>
      </w:r>
    </w:p>
    <w:p w14:paraId="0F715B63" w14:textId="5ABF60B8" w:rsidR="0058217F" w:rsidRDefault="00157A08" w:rsidP="0058217F">
      <w:pPr>
        <w:spacing w:after="0" w:line="240" w:lineRule="auto"/>
        <w:ind w:firstLine="709"/>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Понятие документ и документирование. Анализ соответствия бизнес-процессов и риск-менеджмента требованиям обеспечения экономической безопасности.</w:t>
      </w:r>
      <w:r w:rsidR="0058217F">
        <w:rPr>
          <w:rFonts w:ascii="Times New Roman" w:eastAsia="Times New Roman" w:hAnsi="Times New Roman" w:cs="Times New Roman"/>
          <w:sz w:val="28"/>
          <w:szCs w:val="28"/>
          <w:lang w:eastAsia="ru-RU"/>
        </w:rPr>
        <w:t xml:space="preserve"> </w:t>
      </w:r>
      <w:r w:rsidR="0058217F" w:rsidRPr="0058217F">
        <w:rPr>
          <w:rFonts w:ascii="Times New Roman" w:eastAsia="Times New Roman" w:hAnsi="Times New Roman" w:cs="Times New Roman"/>
          <w:sz w:val="28"/>
          <w:szCs w:val="28"/>
          <w:lang w:eastAsia="ru-RU"/>
        </w:rPr>
        <w:t>Риски</w:t>
      </w:r>
      <w:r w:rsidR="00295F56">
        <w:rPr>
          <w:rFonts w:ascii="Times New Roman" w:eastAsia="Times New Roman" w:hAnsi="Times New Roman" w:cs="Times New Roman"/>
          <w:sz w:val="28"/>
          <w:szCs w:val="28"/>
          <w:lang w:eastAsia="ru-RU"/>
        </w:rPr>
        <w:t xml:space="preserve"> </w:t>
      </w:r>
      <w:r w:rsidR="0058217F" w:rsidRPr="0058217F">
        <w:rPr>
          <w:rFonts w:ascii="Times New Roman" w:hAnsi="Times New Roman" w:cs="Times New Roman"/>
          <w:sz w:val="28"/>
          <w:szCs w:val="28"/>
        </w:rPr>
        <w:t>банкротства:</w:t>
      </w:r>
      <w:r w:rsidR="0058217F" w:rsidRPr="0058217F">
        <w:rPr>
          <w:rFonts w:ascii="Times New Roman" w:hAnsi="Times New Roman" w:cs="Times New Roman"/>
          <w:sz w:val="28"/>
          <w:szCs w:val="28"/>
          <w:shd w:val="clear" w:color="auto" w:fill="FFFFFF"/>
        </w:rPr>
        <w:t xml:space="preserve"> рост ставок по </w:t>
      </w:r>
      <w:hyperlink r:id="rId8" w:history="1">
        <w:r w:rsidR="0058217F" w:rsidRPr="0058217F">
          <w:rPr>
            <w:rStyle w:val="af1"/>
            <w:rFonts w:ascii="Times New Roman" w:hAnsi="Times New Roman" w:cs="Times New Roman"/>
            <w:color w:val="auto"/>
            <w:spacing w:val="2"/>
            <w:sz w:val="28"/>
            <w:szCs w:val="28"/>
            <w:u w:val="none"/>
            <w:shd w:val="clear" w:color="auto" w:fill="FFFFFF"/>
          </w:rPr>
          <w:t>кредитам</w:t>
        </w:r>
      </w:hyperlink>
      <w:r w:rsidR="0058217F" w:rsidRPr="0058217F">
        <w:rPr>
          <w:rFonts w:ascii="Times New Roman" w:hAnsi="Times New Roman" w:cs="Times New Roman"/>
          <w:sz w:val="28"/>
          <w:szCs w:val="28"/>
          <w:shd w:val="clear" w:color="auto" w:fill="FFFFFF"/>
        </w:rPr>
        <w:t xml:space="preserve">, повышение </w:t>
      </w:r>
      <w:r w:rsidR="0058217F">
        <w:rPr>
          <w:rFonts w:ascii="Times New Roman" w:hAnsi="Times New Roman" w:cs="Times New Roman"/>
          <w:sz w:val="28"/>
          <w:szCs w:val="28"/>
          <w:shd w:val="clear" w:color="auto" w:fill="FFFFFF"/>
        </w:rPr>
        <w:t xml:space="preserve">тарифов на </w:t>
      </w:r>
      <w:r w:rsidR="0058217F" w:rsidRPr="0058217F">
        <w:rPr>
          <w:rFonts w:ascii="Times New Roman" w:hAnsi="Times New Roman" w:cs="Times New Roman"/>
          <w:sz w:val="28"/>
          <w:szCs w:val="28"/>
          <w:shd w:val="clear" w:color="auto" w:fill="FFFFFF"/>
        </w:rPr>
        <w:t>коммунальны</w:t>
      </w:r>
      <w:r w:rsidR="0058217F">
        <w:rPr>
          <w:rFonts w:ascii="Times New Roman" w:hAnsi="Times New Roman" w:cs="Times New Roman"/>
          <w:sz w:val="28"/>
          <w:szCs w:val="28"/>
          <w:shd w:val="clear" w:color="auto" w:fill="FFFFFF"/>
        </w:rPr>
        <w:t>е</w:t>
      </w:r>
      <w:r w:rsidR="0058217F" w:rsidRPr="0058217F">
        <w:rPr>
          <w:rFonts w:ascii="Times New Roman" w:hAnsi="Times New Roman" w:cs="Times New Roman"/>
          <w:sz w:val="28"/>
          <w:szCs w:val="28"/>
          <w:shd w:val="clear" w:color="auto" w:fill="FFFFFF"/>
        </w:rPr>
        <w:t xml:space="preserve"> платеж</w:t>
      </w:r>
      <w:r w:rsidR="0058217F">
        <w:rPr>
          <w:rFonts w:ascii="Times New Roman" w:hAnsi="Times New Roman" w:cs="Times New Roman"/>
          <w:sz w:val="28"/>
          <w:szCs w:val="28"/>
          <w:shd w:val="clear" w:color="auto" w:fill="FFFFFF"/>
        </w:rPr>
        <w:t>и</w:t>
      </w:r>
      <w:r w:rsidR="0058217F" w:rsidRPr="0058217F">
        <w:rPr>
          <w:rFonts w:ascii="Times New Roman" w:hAnsi="Times New Roman" w:cs="Times New Roman"/>
          <w:sz w:val="28"/>
          <w:szCs w:val="28"/>
          <w:shd w:val="clear" w:color="auto" w:fill="FFFFFF"/>
        </w:rPr>
        <w:t>, инфляция, дефляция, изменение курса валют, изменение политической и экономической ситуации в стране, неквалифицированный персонал, нерациональное распределение прибыли, финансовые просчеты, профессиональные ошибки, форс-мажоры</w:t>
      </w:r>
      <w:r w:rsidR="0058217F">
        <w:rPr>
          <w:rFonts w:ascii="Times New Roman" w:hAnsi="Times New Roman" w:cs="Times New Roman"/>
          <w:sz w:val="28"/>
          <w:szCs w:val="28"/>
          <w:shd w:val="clear" w:color="auto" w:fill="FFFFFF"/>
        </w:rPr>
        <w:t>.</w:t>
      </w:r>
    </w:p>
    <w:p w14:paraId="210323E0" w14:textId="6B0DE75A" w:rsidR="00F8183D" w:rsidRPr="00F8183D" w:rsidRDefault="00F8183D" w:rsidP="0058217F">
      <w:pPr>
        <w:spacing w:after="0" w:line="240" w:lineRule="auto"/>
        <w:ind w:firstLine="709"/>
        <w:jc w:val="both"/>
        <w:rPr>
          <w:rFonts w:ascii="Times New Roman" w:eastAsia="Times New Roman" w:hAnsi="Times New Roman" w:cs="Times New Roman"/>
          <w:sz w:val="28"/>
          <w:szCs w:val="28"/>
          <w:lang w:eastAsia="ru-RU"/>
        </w:rPr>
      </w:pPr>
      <w:r w:rsidRPr="0058217F">
        <w:rPr>
          <w:rFonts w:ascii="Times New Roman" w:eastAsia="Times New Roman" w:hAnsi="Times New Roman" w:cs="Times New Roman"/>
          <w:sz w:val="28"/>
          <w:szCs w:val="28"/>
          <w:lang w:eastAsia="ru-RU"/>
        </w:rPr>
        <w:t xml:space="preserve">Финансовый анализ. Анализ рентабельности и доходности. Финансовая </w:t>
      </w:r>
      <w:r w:rsidRPr="00F8183D">
        <w:rPr>
          <w:rFonts w:ascii="Times New Roman" w:eastAsia="Times New Roman" w:hAnsi="Times New Roman" w:cs="Times New Roman"/>
          <w:sz w:val="28"/>
          <w:szCs w:val="28"/>
          <w:lang w:eastAsia="ru-RU"/>
        </w:rPr>
        <w:t xml:space="preserve">устойчивость. Метод анализа банкротства Р.С. </w:t>
      </w:r>
      <w:proofErr w:type="spellStart"/>
      <w:r w:rsidRPr="00F8183D">
        <w:rPr>
          <w:rFonts w:ascii="Times New Roman" w:eastAsia="Times New Roman" w:hAnsi="Times New Roman" w:cs="Times New Roman"/>
          <w:sz w:val="28"/>
          <w:szCs w:val="28"/>
          <w:lang w:eastAsia="ru-RU"/>
        </w:rPr>
        <w:t>Сайфулина</w:t>
      </w:r>
      <w:proofErr w:type="spellEnd"/>
      <w:r w:rsidRPr="00F8183D">
        <w:rPr>
          <w:rFonts w:ascii="Times New Roman" w:eastAsia="Times New Roman" w:hAnsi="Times New Roman" w:cs="Times New Roman"/>
          <w:sz w:val="28"/>
          <w:szCs w:val="28"/>
          <w:lang w:eastAsia="ru-RU"/>
        </w:rPr>
        <w:t xml:space="preserve"> и Г.Г. </w:t>
      </w:r>
      <w:proofErr w:type="spellStart"/>
      <w:r w:rsidRPr="00F8183D">
        <w:rPr>
          <w:rFonts w:ascii="Times New Roman" w:eastAsia="Times New Roman" w:hAnsi="Times New Roman" w:cs="Times New Roman"/>
          <w:sz w:val="28"/>
          <w:szCs w:val="28"/>
          <w:lang w:eastAsia="ru-RU"/>
        </w:rPr>
        <w:t>Кадыкова</w:t>
      </w:r>
      <w:proofErr w:type="spellEnd"/>
      <w:r w:rsidRPr="00F8183D">
        <w:rPr>
          <w:rFonts w:ascii="Times New Roman" w:eastAsia="Times New Roman" w:hAnsi="Times New Roman" w:cs="Times New Roman"/>
          <w:sz w:val="28"/>
          <w:szCs w:val="28"/>
          <w:lang w:eastAsia="ru-RU"/>
        </w:rPr>
        <w:t>.</w:t>
      </w:r>
    </w:p>
    <w:p w14:paraId="10841D92" w14:textId="2027B7A1" w:rsidR="00F8183D" w:rsidRPr="00F8183D" w:rsidRDefault="00F8183D" w:rsidP="0058217F">
      <w:pPr>
        <w:spacing w:after="0" w:line="240" w:lineRule="auto"/>
        <w:ind w:firstLine="709"/>
        <w:jc w:val="both"/>
        <w:rPr>
          <w:rFonts w:ascii="Times New Roman" w:eastAsia="Times New Roman" w:hAnsi="Times New Roman" w:cs="Times New Roman"/>
          <w:sz w:val="28"/>
          <w:szCs w:val="28"/>
          <w:lang w:eastAsia="ru-RU"/>
        </w:rPr>
      </w:pPr>
      <w:r w:rsidRPr="00F8183D">
        <w:rPr>
          <w:rFonts w:ascii="Times New Roman" w:eastAsia="Times New Roman" w:hAnsi="Times New Roman" w:cs="Times New Roman"/>
          <w:sz w:val="28"/>
          <w:szCs w:val="28"/>
          <w:lang w:eastAsia="ru-RU"/>
        </w:rPr>
        <w:t>Методы прогнозирования угрозы</w:t>
      </w:r>
      <w:r w:rsidR="00295F56">
        <w:rPr>
          <w:rFonts w:ascii="Times New Roman" w:eastAsia="Times New Roman" w:hAnsi="Times New Roman" w:cs="Times New Roman"/>
          <w:sz w:val="28"/>
          <w:szCs w:val="28"/>
          <w:lang w:eastAsia="ru-RU"/>
        </w:rPr>
        <w:t xml:space="preserve"> </w:t>
      </w:r>
      <w:r w:rsidRPr="00F8183D">
        <w:rPr>
          <w:rFonts w:ascii="Times New Roman" w:eastAsia="Times New Roman" w:hAnsi="Times New Roman" w:cs="Times New Roman"/>
          <w:sz w:val="28"/>
          <w:szCs w:val="28"/>
          <w:lang w:eastAsia="ru-RU"/>
        </w:rPr>
        <w:t xml:space="preserve">банкротства: по модели Альтмана, Система показателей У. </w:t>
      </w:r>
      <w:proofErr w:type="spellStart"/>
      <w:r w:rsidRPr="00F8183D">
        <w:rPr>
          <w:rFonts w:ascii="Times New Roman" w:eastAsia="Times New Roman" w:hAnsi="Times New Roman" w:cs="Times New Roman"/>
          <w:sz w:val="28"/>
          <w:szCs w:val="28"/>
          <w:lang w:eastAsia="ru-RU"/>
        </w:rPr>
        <w:t>Бивера</w:t>
      </w:r>
      <w:proofErr w:type="spellEnd"/>
      <w:r w:rsidRPr="00F8183D">
        <w:rPr>
          <w:rFonts w:ascii="Times New Roman" w:eastAsia="Times New Roman" w:hAnsi="Times New Roman" w:cs="Times New Roman"/>
          <w:sz w:val="28"/>
          <w:szCs w:val="28"/>
          <w:lang w:eastAsia="ru-RU"/>
        </w:rPr>
        <w:t>,</w:t>
      </w:r>
      <w:r w:rsidR="00295F56">
        <w:rPr>
          <w:rFonts w:ascii="Times New Roman" w:eastAsia="Times New Roman" w:hAnsi="Times New Roman" w:cs="Times New Roman"/>
          <w:sz w:val="28"/>
          <w:szCs w:val="28"/>
          <w:lang w:eastAsia="ru-RU"/>
        </w:rPr>
        <w:t xml:space="preserve"> </w:t>
      </w:r>
      <w:r w:rsidRPr="00F8183D">
        <w:rPr>
          <w:rFonts w:ascii="Times New Roman" w:eastAsia="Times New Roman" w:hAnsi="Times New Roman" w:cs="Times New Roman"/>
          <w:sz w:val="28"/>
          <w:szCs w:val="28"/>
          <w:lang w:eastAsia="ru-RU"/>
        </w:rPr>
        <w:t xml:space="preserve">Лиса и </w:t>
      </w:r>
      <w:proofErr w:type="spellStart"/>
      <w:r w:rsidRPr="00F8183D">
        <w:rPr>
          <w:rFonts w:ascii="Times New Roman" w:eastAsia="Times New Roman" w:hAnsi="Times New Roman" w:cs="Times New Roman"/>
          <w:sz w:val="28"/>
          <w:szCs w:val="28"/>
          <w:lang w:eastAsia="ru-RU"/>
        </w:rPr>
        <w:t>Таффлера</w:t>
      </w:r>
      <w:proofErr w:type="spellEnd"/>
      <w:r w:rsidRPr="00F8183D">
        <w:rPr>
          <w:rFonts w:ascii="Times New Roman" w:eastAsia="Times New Roman" w:hAnsi="Times New Roman" w:cs="Times New Roman"/>
          <w:sz w:val="28"/>
          <w:szCs w:val="28"/>
          <w:lang w:eastAsia="ru-RU"/>
        </w:rPr>
        <w:t>.</w:t>
      </w:r>
    </w:p>
    <w:p w14:paraId="42443A65" w14:textId="77777777" w:rsidR="00DA19F3" w:rsidRPr="00DA19F3" w:rsidRDefault="00DA19F3" w:rsidP="00DA19F3">
      <w:pPr>
        <w:spacing w:after="0" w:line="240" w:lineRule="auto"/>
        <w:ind w:firstLine="709"/>
        <w:jc w:val="both"/>
        <w:rPr>
          <w:rFonts w:ascii="Times New Roman" w:eastAsia="Times New Roman" w:hAnsi="Times New Roman" w:cs="Times New Roman"/>
          <w:b/>
          <w:sz w:val="28"/>
          <w:szCs w:val="28"/>
          <w:lang w:eastAsia="ru-RU"/>
        </w:rPr>
      </w:pPr>
    </w:p>
    <w:p w14:paraId="4E8101CB" w14:textId="0A6A5D2E" w:rsidR="00DA19F3" w:rsidRPr="00DA19F3" w:rsidRDefault="00DA19F3" w:rsidP="00DA19F3">
      <w:pPr>
        <w:spacing w:after="0" w:line="240" w:lineRule="auto"/>
        <w:ind w:firstLine="709"/>
        <w:jc w:val="both"/>
        <w:rPr>
          <w:rFonts w:ascii="Times New Roman" w:eastAsia="Times New Roman" w:hAnsi="Times New Roman" w:cs="Times New Roman"/>
          <w:b/>
          <w:sz w:val="28"/>
          <w:szCs w:val="28"/>
          <w:lang w:eastAsia="ru-RU"/>
        </w:rPr>
      </w:pPr>
      <w:r w:rsidRPr="00DA19F3">
        <w:rPr>
          <w:rFonts w:ascii="Times New Roman" w:eastAsia="Times New Roman" w:hAnsi="Times New Roman" w:cs="Times New Roman"/>
          <w:b/>
          <w:sz w:val="28"/>
          <w:szCs w:val="28"/>
          <w:lang w:eastAsia="ru-RU"/>
        </w:rPr>
        <w:t xml:space="preserve">Тема </w:t>
      </w:r>
      <w:r w:rsidR="00F8183D">
        <w:rPr>
          <w:rFonts w:ascii="Times New Roman" w:eastAsia="Times New Roman" w:hAnsi="Times New Roman" w:cs="Times New Roman"/>
          <w:b/>
          <w:sz w:val="28"/>
          <w:szCs w:val="28"/>
          <w:lang w:eastAsia="ru-RU"/>
        </w:rPr>
        <w:t>4</w:t>
      </w:r>
      <w:r w:rsidRPr="00DA19F3">
        <w:rPr>
          <w:rFonts w:ascii="Times New Roman" w:eastAsia="Times New Roman" w:hAnsi="Times New Roman" w:cs="Times New Roman"/>
          <w:b/>
          <w:sz w:val="28"/>
          <w:szCs w:val="28"/>
          <w:lang w:eastAsia="ru-RU"/>
        </w:rPr>
        <w:t xml:space="preserve">. </w:t>
      </w:r>
      <w:r w:rsidR="004C7C9B">
        <w:rPr>
          <w:rFonts w:ascii="Times New Roman" w:eastAsia="Times New Roman" w:hAnsi="Times New Roman" w:cs="Times New Roman"/>
          <w:b/>
          <w:sz w:val="28"/>
          <w:szCs w:val="28"/>
          <w:lang w:eastAsia="ru-RU"/>
        </w:rPr>
        <w:t>Арбитражные управляющие</w:t>
      </w:r>
      <w:r w:rsidR="00295F56">
        <w:rPr>
          <w:rFonts w:ascii="Times New Roman" w:eastAsia="Times New Roman" w:hAnsi="Times New Roman" w:cs="Times New Roman"/>
          <w:b/>
          <w:sz w:val="28"/>
          <w:szCs w:val="28"/>
          <w:lang w:eastAsia="ru-RU"/>
        </w:rPr>
        <w:t xml:space="preserve"> </w:t>
      </w:r>
      <w:r w:rsidR="00DF3905">
        <w:rPr>
          <w:rFonts w:ascii="Times New Roman" w:eastAsia="Times New Roman" w:hAnsi="Times New Roman" w:cs="Times New Roman"/>
          <w:b/>
          <w:sz w:val="28"/>
          <w:szCs w:val="28"/>
          <w:lang w:eastAsia="ru-RU"/>
        </w:rPr>
        <w:t xml:space="preserve">и саморегулируемые организации </w:t>
      </w:r>
      <w:r w:rsidR="004C7C9B">
        <w:rPr>
          <w:rFonts w:ascii="Times New Roman" w:eastAsia="Times New Roman" w:hAnsi="Times New Roman" w:cs="Times New Roman"/>
          <w:b/>
          <w:sz w:val="28"/>
          <w:szCs w:val="28"/>
          <w:lang w:eastAsia="ru-RU"/>
        </w:rPr>
        <w:t>в процедурах</w:t>
      </w:r>
      <w:r w:rsidRPr="00DA19F3">
        <w:rPr>
          <w:rFonts w:ascii="Times New Roman" w:eastAsia="Times New Roman" w:hAnsi="Times New Roman" w:cs="Times New Roman"/>
          <w:b/>
          <w:sz w:val="28"/>
          <w:szCs w:val="28"/>
          <w:lang w:eastAsia="ru-RU"/>
        </w:rPr>
        <w:t xml:space="preserve"> банкротства</w:t>
      </w:r>
    </w:p>
    <w:p w14:paraId="6A764558" w14:textId="573142AE" w:rsidR="004C7C9B" w:rsidRDefault="004C7C9B" w:rsidP="00DA19F3">
      <w:pPr>
        <w:tabs>
          <w:tab w:val="left" w:pos="993"/>
        </w:tabs>
        <w:suppressAutoHyphens/>
        <w:spacing w:after="0" w:line="240" w:lineRule="auto"/>
        <w:ind w:firstLine="709"/>
        <w:jc w:val="both"/>
        <w:rPr>
          <w:rFonts w:ascii="Times New Roman" w:hAnsi="Times New Roman" w:cs="Times New Roman"/>
          <w:sz w:val="28"/>
          <w:szCs w:val="28"/>
        </w:rPr>
      </w:pPr>
      <w:r w:rsidRPr="004C7C9B">
        <w:rPr>
          <w:rFonts w:ascii="Times New Roman" w:hAnsi="Times New Roman" w:cs="Times New Roman"/>
          <w:sz w:val="28"/>
          <w:szCs w:val="28"/>
        </w:rPr>
        <w:t>Правовое положение арбитражных управляющих в процедурах несостоятельности (банкротстве</w:t>
      </w:r>
      <w:r w:rsidRPr="00DF3905">
        <w:rPr>
          <w:rFonts w:ascii="Times New Roman" w:hAnsi="Times New Roman" w:cs="Times New Roman"/>
          <w:sz w:val="28"/>
          <w:szCs w:val="28"/>
        </w:rPr>
        <w:t>)</w:t>
      </w:r>
      <w:r w:rsidR="00DF3905" w:rsidRPr="00DF3905">
        <w:rPr>
          <w:rFonts w:ascii="Times New Roman" w:hAnsi="Times New Roman" w:cs="Times New Roman"/>
          <w:sz w:val="28"/>
          <w:szCs w:val="28"/>
        </w:rPr>
        <w:t xml:space="preserve">. Условия получения статуса арбитражного </w:t>
      </w:r>
      <w:r w:rsidR="00DF3905" w:rsidRPr="00DF3905">
        <w:rPr>
          <w:rFonts w:ascii="Times New Roman" w:hAnsi="Times New Roman" w:cs="Times New Roman"/>
          <w:sz w:val="28"/>
          <w:szCs w:val="28"/>
        </w:rPr>
        <w:lastRenderedPageBreak/>
        <w:t>управляющего. Ответственность арбитражного управляющего в деле о несостоятельности (банкротстве)</w:t>
      </w:r>
      <w:r w:rsidR="007F2107">
        <w:rPr>
          <w:rFonts w:ascii="Times New Roman" w:hAnsi="Times New Roman" w:cs="Times New Roman"/>
          <w:sz w:val="28"/>
          <w:szCs w:val="28"/>
        </w:rPr>
        <w:t>.</w:t>
      </w:r>
      <w:r w:rsidR="00BC3667">
        <w:rPr>
          <w:rFonts w:ascii="Times New Roman" w:hAnsi="Times New Roman" w:cs="Times New Roman"/>
          <w:sz w:val="28"/>
          <w:szCs w:val="28"/>
        </w:rPr>
        <w:t xml:space="preserve"> Оспаривание сделок.</w:t>
      </w:r>
    </w:p>
    <w:p w14:paraId="095A39ED" w14:textId="1A04A0F5" w:rsidR="007F2107" w:rsidRPr="007F2107" w:rsidRDefault="007F2107" w:rsidP="00DA19F3">
      <w:pPr>
        <w:tabs>
          <w:tab w:val="left" w:pos="993"/>
        </w:tabs>
        <w:suppressAutoHyphen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С</w:t>
      </w:r>
      <w:r w:rsidRPr="007F2107">
        <w:rPr>
          <w:rFonts w:ascii="Times New Roman" w:eastAsia="Times New Roman" w:hAnsi="Times New Roman" w:cs="Times New Roman"/>
          <w:sz w:val="28"/>
          <w:szCs w:val="28"/>
          <w:lang w:eastAsia="ru-RU"/>
        </w:rPr>
        <w:t>аморегулируемые организации</w:t>
      </w:r>
      <w:r>
        <w:rPr>
          <w:rFonts w:ascii="Times New Roman" w:eastAsia="Times New Roman" w:hAnsi="Times New Roman" w:cs="Times New Roman"/>
          <w:sz w:val="28"/>
          <w:szCs w:val="28"/>
          <w:lang w:eastAsia="ru-RU"/>
        </w:rPr>
        <w:t>. Наличие внутренних стандартов для членов СРО по выявлению признаков банкротства. Внутренние проверки членов СРО на предмет соблюдения требований законодательства. Надзор за устранением выявленных нарушений.</w:t>
      </w:r>
    </w:p>
    <w:p w14:paraId="35E6704D" w14:textId="77777777" w:rsidR="004C7C9B" w:rsidRPr="00DF3905" w:rsidRDefault="004C7C9B" w:rsidP="00DA19F3">
      <w:pPr>
        <w:tabs>
          <w:tab w:val="left" w:pos="993"/>
        </w:tabs>
        <w:suppressAutoHyphens/>
        <w:spacing w:after="0" w:line="240" w:lineRule="auto"/>
        <w:ind w:firstLine="709"/>
        <w:jc w:val="both"/>
        <w:rPr>
          <w:rFonts w:ascii="Times New Roman" w:eastAsia="Times New Roman" w:hAnsi="Times New Roman" w:cs="Times New Roman"/>
          <w:sz w:val="28"/>
          <w:szCs w:val="28"/>
          <w:lang w:eastAsia="ru-RU"/>
        </w:rPr>
      </w:pPr>
    </w:p>
    <w:p w14:paraId="038E3C1C" w14:textId="71EB34BA" w:rsidR="00157A08" w:rsidRPr="00DA19F3" w:rsidRDefault="00157A08" w:rsidP="00157A08">
      <w:pPr>
        <w:spacing w:after="0" w:line="240" w:lineRule="auto"/>
        <w:ind w:firstLine="709"/>
        <w:jc w:val="both"/>
        <w:rPr>
          <w:rFonts w:ascii="Times New Roman" w:eastAsia="Times New Roman" w:hAnsi="Times New Roman" w:cs="Times New Roman"/>
          <w:b/>
          <w:sz w:val="28"/>
          <w:szCs w:val="28"/>
          <w:lang w:eastAsia="ru-RU"/>
        </w:rPr>
      </w:pPr>
      <w:r w:rsidRPr="00DA19F3">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5</w:t>
      </w:r>
      <w:r w:rsidRPr="00DA19F3">
        <w:rPr>
          <w:rFonts w:ascii="Times New Roman" w:eastAsia="Times New Roman" w:hAnsi="Times New Roman" w:cs="Times New Roman"/>
          <w:b/>
          <w:sz w:val="28"/>
          <w:szCs w:val="28"/>
          <w:lang w:eastAsia="ru-RU"/>
        </w:rPr>
        <w:t>.</w:t>
      </w:r>
      <w:r w:rsidR="00295F5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Внутренний контроль в процедурах</w:t>
      </w:r>
      <w:r w:rsidRPr="00DA19F3">
        <w:rPr>
          <w:rFonts w:ascii="Times New Roman" w:eastAsia="Times New Roman" w:hAnsi="Times New Roman" w:cs="Times New Roman"/>
          <w:b/>
          <w:sz w:val="28"/>
          <w:szCs w:val="28"/>
          <w:lang w:eastAsia="ru-RU"/>
        </w:rPr>
        <w:t xml:space="preserve"> банкротства</w:t>
      </w:r>
    </w:p>
    <w:p w14:paraId="1E86F79C" w14:textId="0543981A" w:rsidR="00A12415" w:rsidRPr="00680198" w:rsidRDefault="00157A08" w:rsidP="00680198">
      <w:pPr>
        <w:pStyle w:val="4"/>
        <w:shd w:val="clear" w:color="auto" w:fill="FFFFFF"/>
        <w:spacing w:before="0" w:line="240" w:lineRule="auto"/>
        <w:ind w:firstLine="851"/>
        <w:jc w:val="both"/>
        <w:rPr>
          <w:rFonts w:ascii="Times New Roman" w:eastAsia="Times New Roman" w:hAnsi="Times New Roman" w:cs="Times New Roman"/>
          <w:i w:val="0"/>
          <w:color w:val="auto"/>
          <w:sz w:val="28"/>
          <w:szCs w:val="28"/>
          <w:lang w:eastAsia="ru-RU"/>
        </w:rPr>
      </w:pPr>
      <w:r w:rsidRPr="00680198">
        <w:rPr>
          <w:rFonts w:ascii="Times New Roman" w:eastAsia="Times New Roman" w:hAnsi="Times New Roman" w:cs="Times New Roman"/>
          <w:i w:val="0"/>
          <w:color w:val="auto"/>
          <w:sz w:val="28"/>
          <w:szCs w:val="28"/>
          <w:lang w:eastAsia="ru-RU"/>
        </w:rPr>
        <w:t>Система</w:t>
      </w:r>
      <w:r w:rsidR="00295F56">
        <w:rPr>
          <w:rFonts w:ascii="Times New Roman" w:eastAsia="Times New Roman" w:hAnsi="Times New Roman" w:cs="Times New Roman"/>
          <w:i w:val="0"/>
          <w:color w:val="auto"/>
          <w:sz w:val="28"/>
          <w:szCs w:val="28"/>
          <w:lang w:eastAsia="ru-RU"/>
        </w:rPr>
        <w:t xml:space="preserve"> </w:t>
      </w:r>
      <w:r w:rsidRPr="00680198">
        <w:rPr>
          <w:rFonts w:ascii="Times New Roman" w:eastAsia="Times New Roman" w:hAnsi="Times New Roman" w:cs="Times New Roman"/>
          <w:i w:val="0"/>
          <w:color w:val="auto"/>
          <w:sz w:val="28"/>
          <w:szCs w:val="28"/>
          <w:lang w:eastAsia="ru-RU"/>
        </w:rPr>
        <w:t>противодействия незаконным действиям</w:t>
      </w:r>
      <w:r w:rsidR="00A12415" w:rsidRPr="00680198">
        <w:rPr>
          <w:rFonts w:ascii="Times New Roman" w:eastAsia="Times New Roman" w:hAnsi="Times New Roman" w:cs="Times New Roman"/>
          <w:i w:val="0"/>
          <w:color w:val="auto"/>
          <w:sz w:val="28"/>
          <w:szCs w:val="28"/>
          <w:lang w:eastAsia="ru-RU"/>
        </w:rPr>
        <w:t xml:space="preserve"> (искусственное завышение объемов кредиторской задолженности, </w:t>
      </w:r>
      <w:r w:rsidR="00680198" w:rsidRPr="00680198">
        <w:rPr>
          <w:rFonts w:ascii="Times New Roman" w:eastAsia="Times New Roman" w:hAnsi="Times New Roman" w:cs="Times New Roman"/>
          <w:i w:val="0"/>
          <w:color w:val="auto"/>
          <w:sz w:val="28"/>
          <w:szCs w:val="28"/>
          <w:lang w:eastAsia="ru-RU"/>
        </w:rPr>
        <w:t xml:space="preserve">уход от налогообложения, </w:t>
      </w:r>
      <w:r w:rsidR="00680198" w:rsidRPr="00680198">
        <w:rPr>
          <w:rFonts w:ascii="Times New Roman" w:hAnsi="Times New Roman" w:cs="Times New Roman"/>
          <w:i w:val="0"/>
          <w:color w:val="auto"/>
          <w:sz w:val="28"/>
          <w:szCs w:val="28"/>
          <w:shd w:val="clear" w:color="auto" w:fill="FFFFFF"/>
        </w:rPr>
        <w:t>анализ и оценк</w:t>
      </w:r>
      <w:r w:rsidR="00680198">
        <w:rPr>
          <w:rFonts w:ascii="Times New Roman" w:hAnsi="Times New Roman" w:cs="Times New Roman"/>
          <w:i w:val="0"/>
          <w:color w:val="auto"/>
          <w:sz w:val="28"/>
          <w:szCs w:val="28"/>
          <w:shd w:val="clear" w:color="auto" w:fill="FFFFFF"/>
        </w:rPr>
        <w:t>а</w:t>
      </w:r>
      <w:r w:rsidR="00680198" w:rsidRPr="00680198">
        <w:rPr>
          <w:rFonts w:ascii="Times New Roman" w:hAnsi="Times New Roman" w:cs="Times New Roman"/>
          <w:i w:val="0"/>
          <w:color w:val="auto"/>
          <w:sz w:val="28"/>
          <w:szCs w:val="28"/>
          <w:shd w:val="clear" w:color="auto" w:fill="FFFFFF"/>
        </w:rPr>
        <w:t xml:space="preserve"> несуществующих расходов</w:t>
      </w:r>
      <w:r w:rsidR="00680198">
        <w:rPr>
          <w:rFonts w:ascii="Times New Roman" w:hAnsi="Times New Roman" w:cs="Times New Roman"/>
          <w:i w:val="0"/>
          <w:color w:val="auto"/>
          <w:sz w:val="28"/>
          <w:szCs w:val="28"/>
          <w:shd w:val="clear" w:color="auto" w:fill="FFFFFF"/>
        </w:rPr>
        <w:t>)</w:t>
      </w:r>
      <w:r w:rsidRPr="00680198">
        <w:rPr>
          <w:rFonts w:ascii="Times New Roman" w:eastAsia="Times New Roman" w:hAnsi="Times New Roman" w:cs="Times New Roman"/>
          <w:i w:val="0"/>
          <w:color w:val="auto"/>
          <w:sz w:val="28"/>
          <w:szCs w:val="28"/>
          <w:lang w:eastAsia="ru-RU"/>
        </w:rPr>
        <w:t xml:space="preserve">. Понятие отмывания незаконных доходов. Внутренний контроль в целях противодействия </w:t>
      </w:r>
      <w:r w:rsidR="00A12415" w:rsidRPr="00680198">
        <w:rPr>
          <w:rFonts w:ascii="Times New Roman" w:eastAsia="Times New Roman" w:hAnsi="Times New Roman" w:cs="Times New Roman"/>
          <w:i w:val="0"/>
          <w:color w:val="auto"/>
          <w:sz w:val="28"/>
          <w:szCs w:val="28"/>
          <w:lang w:eastAsia="ru-RU"/>
        </w:rPr>
        <w:t>выводу активов и денежных средств</w:t>
      </w:r>
      <w:r w:rsidRPr="00680198">
        <w:rPr>
          <w:rFonts w:ascii="Times New Roman" w:eastAsia="Times New Roman" w:hAnsi="Times New Roman" w:cs="Times New Roman"/>
          <w:i w:val="0"/>
          <w:color w:val="auto"/>
          <w:sz w:val="28"/>
          <w:szCs w:val="28"/>
          <w:lang w:eastAsia="ru-RU"/>
        </w:rPr>
        <w:t>.</w:t>
      </w:r>
      <w:r w:rsidR="00295F56">
        <w:rPr>
          <w:rFonts w:ascii="Times New Roman" w:eastAsia="Times New Roman" w:hAnsi="Times New Roman" w:cs="Times New Roman"/>
          <w:i w:val="0"/>
          <w:color w:val="auto"/>
          <w:sz w:val="28"/>
          <w:szCs w:val="28"/>
          <w:lang w:eastAsia="ru-RU"/>
        </w:rPr>
        <w:t xml:space="preserve"> </w:t>
      </w:r>
    </w:p>
    <w:p w14:paraId="0436FD16" w14:textId="351916A8" w:rsidR="00157A08" w:rsidRPr="00157A08" w:rsidRDefault="00157A08" w:rsidP="00157A08">
      <w:pPr>
        <w:spacing w:after="0" w:line="240" w:lineRule="auto"/>
        <w:ind w:firstLine="708"/>
        <w:jc w:val="both"/>
        <w:rPr>
          <w:rFonts w:ascii="Times New Roman" w:eastAsia="Times New Roman" w:hAnsi="Times New Roman" w:cs="Times New Roman"/>
          <w:sz w:val="28"/>
          <w:szCs w:val="28"/>
          <w:lang w:eastAsia="ru-RU"/>
        </w:rPr>
      </w:pPr>
      <w:r w:rsidRPr="00157A08">
        <w:rPr>
          <w:rFonts w:ascii="Times New Roman" w:eastAsia="Times New Roman" w:hAnsi="Times New Roman" w:cs="Times New Roman"/>
          <w:sz w:val="28"/>
          <w:szCs w:val="28"/>
          <w:lang w:eastAsia="ru-RU"/>
        </w:rPr>
        <w:t>Понятие внутреннего и внешнего контроля в сфере ПОД/ФТ. Субъекты внутреннего и внешнего контроля. Оценка существующих рисков, связанных с легализацией доходов, полученных преступным путем.</w:t>
      </w:r>
    </w:p>
    <w:p w14:paraId="67C077FA" w14:textId="4C97E818" w:rsidR="00157A08" w:rsidRPr="00157A08" w:rsidRDefault="00157A08" w:rsidP="00157A08">
      <w:pPr>
        <w:spacing w:after="0" w:line="240" w:lineRule="auto"/>
        <w:ind w:firstLine="708"/>
        <w:jc w:val="both"/>
        <w:rPr>
          <w:rFonts w:ascii="Times New Roman" w:eastAsia="Times New Roman" w:hAnsi="Times New Roman" w:cs="Times New Roman"/>
          <w:sz w:val="28"/>
          <w:szCs w:val="28"/>
          <w:lang w:eastAsia="ru-RU"/>
        </w:rPr>
      </w:pPr>
      <w:r w:rsidRPr="00157A08">
        <w:rPr>
          <w:rFonts w:ascii="Times New Roman" w:eastAsia="Times New Roman" w:hAnsi="Times New Roman" w:cs="Times New Roman"/>
          <w:sz w:val="28"/>
          <w:szCs w:val="28"/>
          <w:lang w:eastAsia="ru-RU"/>
        </w:rPr>
        <w:t>Финансовые операции, подлежащие обязательному внутреннему контролю. Критерии выявления признаков сомнительных или подозрительных сделок. Добровольное раскрытие информации в сфере ПОД/ФТ.</w:t>
      </w:r>
    </w:p>
    <w:p w14:paraId="2609DAD1" w14:textId="77777777" w:rsidR="00DA19F3" w:rsidRPr="00DA19F3" w:rsidRDefault="00DA19F3" w:rsidP="00DA19F3">
      <w:pPr>
        <w:spacing w:after="0" w:line="240" w:lineRule="auto"/>
        <w:ind w:firstLine="709"/>
        <w:jc w:val="both"/>
        <w:rPr>
          <w:rFonts w:ascii="Times New Roman" w:eastAsia="Times New Roman" w:hAnsi="Times New Roman" w:cs="Times New Roman"/>
          <w:bCs/>
          <w:sz w:val="28"/>
          <w:szCs w:val="28"/>
          <w:lang w:eastAsia="ru-RU"/>
        </w:rPr>
      </w:pPr>
    </w:p>
    <w:p w14:paraId="631C5944" w14:textId="044B52F4" w:rsidR="00DA19F3" w:rsidRDefault="00DA19F3" w:rsidP="00DA19F3">
      <w:pPr>
        <w:spacing w:after="0" w:line="240" w:lineRule="auto"/>
        <w:ind w:firstLine="708"/>
        <w:jc w:val="both"/>
        <w:rPr>
          <w:rFonts w:ascii="Times New Roman" w:eastAsia="Times New Roman" w:hAnsi="Times New Roman" w:cs="Times New Roman"/>
          <w:b/>
          <w:sz w:val="28"/>
          <w:szCs w:val="28"/>
          <w:lang w:eastAsia="ru-RU"/>
        </w:rPr>
      </w:pPr>
      <w:r w:rsidRPr="00DA19F3">
        <w:rPr>
          <w:rFonts w:ascii="Times New Roman" w:eastAsia="Times New Roman" w:hAnsi="Times New Roman" w:cs="Times New Roman"/>
          <w:b/>
          <w:sz w:val="28"/>
          <w:szCs w:val="28"/>
          <w:lang w:eastAsia="ru-RU"/>
        </w:rPr>
        <w:t xml:space="preserve">Тема </w:t>
      </w:r>
      <w:r w:rsidR="00157A08">
        <w:rPr>
          <w:rFonts w:ascii="Times New Roman" w:eastAsia="Times New Roman" w:hAnsi="Times New Roman" w:cs="Times New Roman"/>
          <w:b/>
          <w:sz w:val="28"/>
          <w:szCs w:val="28"/>
          <w:lang w:eastAsia="ru-RU"/>
        </w:rPr>
        <w:t>6</w:t>
      </w:r>
      <w:r w:rsidRPr="00DA19F3">
        <w:rPr>
          <w:rFonts w:ascii="Times New Roman" w:eastAsia="Times New Roman" w:hAnsi="Times New Roman" w:cs="Times New Roman"/>
          <w:b/>
          <w:sz w:val="28"/>
          <w:szCs w:val="28"/>
          <w:lang w:eastAsia="ru-RU"/>
        </w:rPr>
        <w:t xml:space="preserve">. </w:t>
      </w:r>
      <w:r w:rsidR="00401D89">
        <w:rPr>
          <w:rFonts w:ascii="Times New Roman" w:eastAsia="Times New Roman" w:hAnsi="Times New Roman" w:cs="Times New Roman"/>
          <w:b/>
          <w:sz w:val="28"/>
          <w:szCs w:val="28"/>
          <w:lang w:eastAsia="ru-RU"/>
        </w:rPr>
        <w:t>Финансовые расследования по делам банкротства</w:t>
      </w:r>
    </w:p>
    <w:p w14:paraId="0DF33C3E" w14:textId="5AE61ED1" w:rsidR="009D1B46" w:rsidRPr="009D1B46" w:rsidRDefault="009D1B46" w:rsidP="009D1B46">
      <w:pPr>
        <w:spacing w:after="0" w:line="240" w:lineRule="auto"/>
        <w:ind w:firstLine="708"/>
        <w:jc w:val="both"/>
        <w:rPr>
          <w:rFonts w:ascii="Times New Roman" w:eastAsia="Times New Roman" w:hAnsi="Times New Roman" w:cs="Times New Roman"/>
          <w:sz w:val="28"/>
          <w:szCs w:val="28"/>
          <w:lang w:eastAsia="ru-RU"/>
        </w:rPr>
      </w:pPr>
      <w:r w:rsidRPr="009D1B46">
        <w:rPr>
          <w:rFonts w:ascii="Times New Roman" w:eastAsia="Times New Roman" w:hAnsi="Times New Roman" w:cs="Times New Roman"/>
          <w:sz w:val="28"/>
          <w:szCs w:val="28"/>
          <w:lang w:eastAsia="ru-RU"/>
        </w:rPr>
        <w:t>Финансовое расследование</w:t>
      </w:r>
      <w:r w:rsidR="00295F56">
        <w:rPr>
          <w:rFonts w:ascii="Times New Roman" w:eastAsia="Times New Roman" w:hAnsi="Times New Roman" w:cs="Times New Roman"/>
          <w:sz w:val="28"/>
          <w:szCs w:val="28"/>
          <w:lang w:eastAsia="ru-RU"/>
        </w:rPr>
        <w:t xml:space="preserve"> </w:t>
      </w:r>
      <w:r w:rsidRPr="009D1B46">
        <w:rPr>
          <w:rFonts w:ascii="Times New Roman" w:eastAsia="Times New Roman" w:hAnsi="Times New Roman" w:cs="Times New Roman"/>
          <w:sz w:val="28"/>
          <w:szCs w:val="28"/>
          <w:lang w:eastAsia="ru-RU"/>
        </w:rPr>
        <w:t>должно дать обоснованные ответы на следующие вопросы:</w:t>
      </w:r>
    </w:p>
    <w:p w14:paraId="02FD1A00" w14:textId="2CF2A34F" w:rsidR="009D1B46" w:rsidRDefault="009D1B46" w:rsidP="009D1B46">
      <w:pPr>
        <w:spacing w:after="0" w:line="240" w:lineRule="auto"/>
        <w:ind w:firstLine="708"/>
        <w:jc w:val="both"/>
        <w:rPr>
          <w:rFonts w:ascii="Times New Roman" w:eastAsia="Times New Roman" w:hAnsi="Times New Roman" w:cs="Times New Roman"/>
          <w:sz w:val="28"/>
          <w:szCs w:val="28"/>
          <w:lang w:eastAsia="ru-RU"/>
        </w:rPr>
      </w:pPr>
      <w:r w:rsidRPr="009D1B46">
        <w:rPr>
          <w:rFonts w:ascii="Times New Roman" w:eastAsia="Times New Roman" w:hAnsi="Times New Roman" w:cs="Times New Roman"/>
          <w:sz w:val="28"/>
          <w:szCs w:val="28"/>
          <w:lang w:eastAsia="ru-RU"/>
        </w:rPr>
        <w:t xml:space="preserve"> причин роста себестоимости; необоснованного роста материальных запасов на складе; причин роста объема </w:t>
      </w:r>
      <w:proofErr w:type="spellStart"/>
      <w:r w:rsidRPr="009D1B46">
        <w:rPr>
          <w:rFonts w:ascii="Times New Roman" w:eastAsia="Times New Roman" w:hAnsi="Times New Roman" w:cs="Times New Roman"/>
          <w:sz w:val="28"/>
          <w:szCs w:val="28"/>
          <w:lang w:eastAsia="ru-RU"/>
        </w:rPr>
        <w:t>взаимозачетных</w:t>
      </w:r>
      <w:proofErr w:type="spellEnd"/>
      <w:r w:rsidRPr="009D1B46">
        <w:rPr>
          <w:rFonts w:ascii="Times New Roman" w:eastAsia="Times New Roman" w:hAnsi="Times New Roman" w:cs="Times New Roman"/>
          <w:sz w:val="28"/>
          <w:szCs w:val="28"/>
          <w:lang w:eastAsia="ru-RU"/>
        </w:rPr>
        <w:t xml:space="preserve"> и бартерных операций;</w:t>
      </w:r>
      <w:r w:rsidR="00295F56">
        <w:rPr>
          <w:rFonts w:ascii="Times New Roman" w:eastAsia="Times New Roman" w:hAnsi="Times New Roman" w:cs="Times New Roman"/>
          <w:sz w:val="28"/>
          <w:szCs w:val="28"/>
          <w:lang w:eastAsia="ru-RU"/>
        </w:rPr>
        <w:t xml:space="preserve"> </w:t>
      </w:r>
      <w:r w:rsidRPr="009D1B46">
        <w:rPr>
          <w:rFonts w:ascii="Times New Roman" w:eastAsia="Times New Roman" w:hAnsi="Times New Roman" w:cs="Times New Roman"/>
          <w:sz w:val="28"/>
          <w:szCs w:val="28"/>
          <w:lang w:eastAsia="ru-RU"/>
        </w:rPr>
        <w:t>фактов удержания из заработной платы работников предприятия и причин перерасхода фонда оплаты труда; причин снижения доходов от реализации, наличия убыточных контрактов с рядом юридических лиц.</w:t>
      </w:r>
    </w:p>
    <w:p w14:paraId="46F0A439" w14:textId="59639519" w:rsidR="00CF3C17" w:rsidRDefault="009D1B46" w:rsidP="009D1B46">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Выявление </w:t>
      </w:r>
      <w:r w:rsidR="00CF3C17" w:rsidRPr="00CF3C17">
        <w:rPr>
          <w:rFonts w:ascii="Times New Roman" w:eastAsia="Times New Roman" w:hAnsi="Times New Roman" w:cs="Times New Roman"/>
          <w:sz w:val="28"/>
          <w:szCs w:val="28"/>
          <w:lang w:eastAsia="ru-RU"/>
        </w:rPr>
        <w:t>несоответствий сопряженных показателей:</w:t>
      </w:r>
      <w:r w:rsidR="00CF3C17" w:rsidRPr="00CF3C17">
        <w:rPr>
          <w:rFonts w:ascii="Times New Roman" w:hAnsi="Times New Roman" w:cs="Times New Roman"/>
          <w:sz w:val="28"/>
          <w:szCs w:val="28"/>
        </w:rPr>
        <w:t xml:space="preserve"> </w:t>
      </w:r>
    </w:p>
    <w:p w14:paraId="7CE680B0" w14:textId="77777777"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«неплатежеспособное» предприятие имеет ликвидные активы, наличие которых доказано документальными или личностными свидетельствами;</w:t>
      </w:r>
    </w:p>
    <w:p w14:paraId="6195AADB" w14:textId="77777777"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 xml:space="preserve">собственник «неплатежеспособного» предприятия имеет денежные средства, подтвержденные личностными или документальными свидетельствами; </w:t>
      </w:r>
    </w:p>
    <w:p w14:paraId="012D6970" w14:textId="77777777"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займодавцы убеждены в неплатежеспособности должника;</w:t>
      </w:r>
    </w:p>
    <w:p w14:paraId="5A831045" w14:textId="77777777"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«неплатежеспособное» предприятие имеет денежные средства, сырье или готовую продукцию, но не выполняет финансовые обязательства перед кредиторами;</w:t>
      </w:r>
    </w:p>
    <w:p w14:paraId="75C6F341" w14:textId="77777777"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 xml:space="preserve">платежный баланс предприятия положителен, </w:t>
      </w:r>
      <w:r>
        <w:rPr>
          <w:rFonts w:ascii="Times New Roman" w:hAnsi="Times New Roman" w:cs="Times New Roman"/>
          <w:sz w:val="28"/>
          <w:szCs w:val="28"/>
        </w:rPr>
        <w:t xml:space="preserve">но </w:t>
      </w:r>
      <w:r w:rsidRPr="00CF3C17">
        <w:rPr>
          <w:rFonts w:ascii="Times New Roman" w:hAnsi="Times New Roman" w:cs="Times New Roman"/>
          <w:sz w:val="28"/>
          <w:szCs w:val="28"/>
        </w:rPr>
        <w:t xml:space="preserve">при этом предприятие по долгам не платит; </w:t>
      </w:r>
    </w:p>
    <w:p w14:paraId="1CC98413" w14:textId="77777777"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заключение имеет положительный результат о платежеспособности по итогам ревизии, аудиторской или налоговой проверки, но предприятие имеет большую кредиторскую задолженность;</w:t>
      </w:r>
    </w:p>
    <w:p w14:paraId="3FCF9004" w14:textId="77777777"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lastRenderedPageBreak/>
        <w:t xml:space="preserve">неоднократная отгрузка продукции предприятия иным получателям без преждевременной оплаты или без последующего выставления им указаний по оплате; </w:t>
      </w:r>
    </w:p>
    <w:p w14:paraId="7425DBE5" w14:textId="77777777"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 xml:space="preserve">неоднократная преждевременная оплата за предполагаемые поставки, в том числе без заключения договора; </w:t>
      </w:r>
    </w:p>
    <w:p w14:paraId="5622EBC6" w14:textId="6C809EA2"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 xml:space="preserve">заключение контрактов с отдельными партнерами при заведомо невыгодных для себя условиях, </w:t>
      </w:r>
      <w:r w:rsidR="00CD3200" w:rsidRPr="00CF3C17">
        <w:rPr>
          <w:rFonts w:ascii="Times New Roman" w:hAnsi="Times New Roman" w:cs="Times New Roman"/>
          <w:sz w:val="28"/>
          <w:szCs w:val="28"/>
        </w:rPr>
        <w:t>например,</w:t>
      </w:r>
      <w:r w:rsidRPr="00CF3C17">
        <w:rPr>
          <w:rFonts w:ascii="Times New Roman" w:hAnsi="Times New Roman" w:cs="Times New Roman"/>
          <w:sz w:val="28"/>
          <w:szCs w:val="28"/>
        </w:rPr>
        <w:t xml:space="preserve"> с принятием на себя транспортных расходов;</w:t>
      </w:r>
    </w:p>
    <w:p w14:paraId="0CAF417F" w14:textId="77777777" w:rsidR="007F210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 xml:space="preserve">неоправданное возрастание штатного количества сотрудников и значительное увеличение окладов отдельным категориям руководящего персонала; </w:t>
      </w:r>
    </w:p>
    <w:p w14:paraId="50F5E874" w14:textId="77777777" w:rsidR="007F210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 xml:space="preserve">выдача руководству предприятия беспроцентных и долгосрочных, фактически невозвратных ссуд; </w:t>
      </w:r>
    </w:p>
    <w:p w14:paraId="5473685E" w14:textId="77777777" w:rsidR="007F210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неоправданное увеличение расходов компании за счет ремонта жилья и транспортных средств руководителей предприятия, оплаты путевок и туров данных лиц;</w:t>
      </w:r>
    </w:p>
    <w:p w14:paraId="2F33E2A2" w14:textId="77777777" w:rsidR="007F210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 xml:space="preserve">компания предвидела банкротство, но продолжила спонсировать и «инвестировать» отдельных юридических лиц и предпринимателей; </w:t>
      </w:r>
    </w:p>
    <w:p w14:paraId="5DE1F315" w14:textId="77777777" w:rsidR="007F210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предприятие сдало свое имущество в аренду по невыгодной цене;</w:t>
      </w:r>
    </w:p>
    <w:p w14:paraId="28A72C9C" w14:textId="77777777" w:rsidR="007F210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 xml:space="preserve">предприятие в предвидении банкротства совершило продажу по заниженной цене или безвозмездно передало собственность в иное владение; </w:t>
      </w:r>
    </w:p>
    <w:p w14:paraId="58C1EF82" w14:textId="10E5136B" w:rsidR="00CF3C17" w:rsidRDefault="00CF3C17" w:rsidP="00DA19F3">
      <w:pPr>
        <w:spacing w:after="0" w:line="240" w:lineRule="auto"/>
        <w:ind w:firstLine="708"/>
        <w:jc w:val="both"/>
        <w:rPr>
          <w:rFonts w:ascii="Times New Roman" w:hAnsi="Times New Roman" w:cs="Times New Roman"/>
          <w:sz w:val="28"/>
          <w:szCs w:val="28"/>
        </w:rPr>
      </w:pPr>
      <w:r w:rsidRPr="00CF3C17">
        <w:rPr>
          <w:rFonts w:ascii="Times New Roman" w:hAnsi="Times New Roman" w:cs="Times New Roman"/>
          <w:sz w:val="28"/>
          <w:szCs w:val="28"/>
        </w:rPr>
        <w:t>сокрытие и попустительство материально ответственных лиц предприятия в присвоении или растрате имущества и денежных средств компании</w:t>
      </w:r>
      <w:r w:rsidR="007F2107">
        <w:rPr>
          <w:rFonts w:ascii="Times New Roman" w:hAnsi="Times New Roman" w:cs="Times New Roman"/>
          <w:sz w:val="28"/>
          <w:szCs w:val="28"/>
        </w:rPr>
        <w:t>.</w:t>
      </w:r>
    </w:p>
    <w:p w14:paraId="42F8EDA5" w14:textId="77777777" w:rsidR="00CF3C17" w:rsidRPr="007F2107" w:rsidRDefault="00CF3C17" w:rsidP="00DA19F3">
      <w:pPr>
        <w:spacing w:after="0" w:line="240" w:lineRule="auto"/>
        <w:ind w:firstLine="708"/>
        <w:jc w:val="both"/>
        <w:rPr>
          <w:rFonts w:ascii="Times New Roman" w:hAnsi="Times New Roman" w:cs="Times New Roman"/>
          <w:sz w:val="28"/>
          <w:szCs w:val="28"/>
        </w:rPr>
      </w:pPr>
    </w:p>
    <w:p w14:paraId="6544EB3D" w14:textId="24328BEA"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8" w:name="_Toc423446399"/>
      <w:bookmarkStart w:id="29" w:name="_Toc506804990"/>
      <w:r w:rsidRPr="003B7DD9">
        <w:rPr>
          <w:rFonts w:ascii="Times New Roman" w:eastAsia="Times New Roman" w:hAnsi="Times New Roman" w:cs="Times New Roman"/>
          <w:b/>
          <w:bCs/>
          <w:sz w:val="28"/>
          <w:szCs w:val="28"/>
        </w:rPr>
        <w:t xml:space="preserve">5.2. </w:t>
      </w:r>
      <w:proofErr w:type="spellStart"/>
      <w:r w:rsidRPr="003B7DD9">
        <w:rPr>
          <w:rFonts w:ascii="Times New Roman" w:eastAsia="Times New Roman" w:hAnsi="Times New Roman" w:cs="Times New Roman"/>
          <w:b/>
          <w:bCs/>
          <w:sz w:val="28"/>
          <w:szCs w:val="28"/>
        </w:rPr>
        <w:t>Учебно</w:t>
      </w:r>
      <w:proofErr w:type="spellEnd"/>
      <w:r w:rsidRPr="003B7DD9">
        <w:rPr>
          <w:rFonts w:ascii="Times New Roman" w:eastAsia="Times New Roman" w:hAnsi="Times New Roman" w:cs="Times New Roman"/>
          <w:b/>
          <w:bCs/>
          <w:sz w:val="28"/>
          <w:szCs w:val="28"/>
        </w:rPr>
        <w:t xml:space="preserve"> –</w:t>
      </w:r>
      <w:r w:rsidR="00295F56">
        <w:rPr>
          <w:rFonts w:ascii="Times New Roman" w:eastAsia="Times New Roman" w:hAnsi="Times New Roman" w:cs="Times New Roman"/>
          <w:b/>
          <w:bCs/>
          <w:sz w:val="28"/>
          <w:szCs w:val="28"/>
        </w:rPr>
        <w:t xml:space="preserve"> </w:t>
      </w:r>
      <w:r w:rsidRPr="003B7DD9">
        <w:rPr>
          <w:rFonts w:ascii="Times New Roman" w:eastAsia="Times New Roman" w:hAnsi="Times New Roman" w:cs="Times New Roman"/>
          <w:b/>
          <w:bCs/>
          <w:sz w:val="28"/>
          <w:szCs w:val="28"/>
        </w:rPr>
        <w:t>тематический план</w:t>
      </w:r>
      <w:bookmarkEnd w:id="28"/>
    </w:p>
    <w:p w14:paraId="5E9E3C5C" w14:textId="54D68D6C"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30" w:name="_Toc506804991"/>
      <w:bookmarkEnd w:id="26"/>
      <w:bookmarkEnd w:id="27"/>
      <w:bookmarkEnd w:id="29"/>
      <w:r w:rsidR="003D04AE">
        <w:rPr>
          <w:rFonts w:ascii="Times New Roman" w:eastAsia="Times New Roman" w:hAnsi="Times New Roman" w:cs="Times New Roman"/>
          <w:sz w:val="28"/>
          <w:szCs w:val="28"/>
          <w:lang w:eastAsia="ru-RU"/>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252"/>
        <w:gridCol w:w="990"/>
        <w:gridCol w:w="1050"/>
        <w:gridCol w:w="1050"/>
        <w:gridCol w:w="1299"/>
        <w:gridCol w:w="1118"/>
        <w:gridCol w:w="10"/>
        <w:gridCol w:w="1420"/>
      </w:tblGrid>
      <w:tr w:rsidR="00234F97" w:rsidRPr="00234F97" w14:paraId="4BF3375E" w14:textId="77777777" w:rsidTr="003D04AE">
        <w:tc>
          <w:tcPr>
            <w:tcW w:w="231"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3508B40A"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п/п</w:t>
            </w:r>
          </w:p>
        </w:tc>
        <w:tc>
          <w:tcPr>
            <w:tcW w:w="1169"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863" w:type="pct"/>
            <w:gridSpan w:val="6"/>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737" w:type="pc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3D04AE">
        <w:tc>
          <w:tcPr>
            <w:tcW w:w="231"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169"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4"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764"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580"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742" w:type="pct"/>
            <w:gridSpan w:val="2"/>
            <w:vMerge w:val="restart"/>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3D04AE">
        <w:trPr>
          <w:trHeight w:val="833"/>
        </w:trPr>
        <w:tc>
          <w:tcPr>
            <w:tcW w:w="231"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169"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4"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45" w:type="pct"/>
            <w:shd w:val="clear" w:color="auto" w:fill="auto"/>
          </w:tcPr>
          <w:p w14:paraId="59AEA530" w14:textId="77777777" w:rsidR="00234F97" w:rsidRPr="00AC15B3" w:rsidRDefault="00234F97" w:rsidP="00F55E14">
            <w:pPr>
              <w:tabs>
                <w:tab w:val="right" w:pos="851"/>
              </w:tabs>
              <w:spacing w:after="0" w:line="240" w:lineRule="auto"/>
              <w:jc w:val="center"/>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45"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674" w:type="pct"/>
            <w:shd w:val="clear" w:color="auto" w:fill="auto"/>
          </w:tcPr>
          <w:p w14:paraId="6136D2D9" w14:textId="77777777" w:rsidR="00234F97" w:rsidRPr="00AC15B3" w:rsidRDefault="00234F97" w:rsidP="00635312">
            <w:pPr>
              <w:tabs>
                <w:tab w:val="right" w:pos="851"/>
              </w:tabs>
              <w:spacing w:after="0" w:line="240" w:lineRule="auto"/>
              <w:ind w:right="-113"/>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80"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42" w:type="pct"/>
            <w:gridSpan w:val="2"/>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3D04AE">
        <w:tc>
          <w:tcPr>
            <w:tcW w:w="231"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169" w:type="pct"/>
            <w:shd w:val="clear" w:color="auto" w:fill="auto"/>
            <w:vAlign w:val="center"/>
          </w:tcPr>
          <w:p w14:paraId="05891C8B" w14:textId="06B41D22" w:rsidR="00AC15B3" w:rsidRPr="00224ED4" w:rsidRDefault="00224ED4" w:rsidP="00224ED4">
            <w:pPr>
              <w:spacing w:after="0" w:line="240" w:lineRule="auto"/>
              <w:jc w:val="both"/>
              <w:rPr>
                <w:rFonts w:ascii="Times New Roman" w:hAnsi="Times New Roman" w:cs="Times New Roman"/>
                <w:sz w:val="24"/>
                <w:szCs w:val="24"/>
              </w:rPr>
            </w:pPr>
            <w:r w:rsidRPr="00224ED4">
              <w:rPr>
                <w:rFonts w:ascii="Times New Roman" w:eastAsia="Times New Roman" w:hAnsi="Times New Roman" w:cs="Times New Roman"/>
                <w:sz w:val="24"/>
                <w:szCs w:val="24"/>
                <w:lang w:eastAsia="ru-RU"/>
              </w:rPr>
              <w:t>Тема 1. Правовые основы</w:t>
            </w:r>
            <w:r w:rsidR="00295F56">
              <w:rPr>
                <w:rFonts w:ascii="Times New Roman" w:eastAsia="Times New Roman" w:hAnsi="Times New Roman" w:cs="Times New Roman"/>
                <w:sz w:val="24"/>
                <w:szCs w:val="24"/>
                <w:lang w:eastAsia="ru-RU"/>
              </w:rPr>
              <w:t xml:space="preserve"> </w:t>
            </w:r>
            <w:r w:rsidRPr="00224ED4">
              <w:rPr>
                <w:rFonts w:ascii="Times New Roman" w:hAnsi="Times New Roman" w:cs="Times New Roman"/>
                <w:sz w:val="24"/>
                <w:szCs w:val="24"/>
              </w:rPr>
              <w:t>несостоятельности (банкротства) хозяйствующих субъектов</w:t>
            </w:r>
          </w:p>
        </w:tc>
        <w:tc>
          <w:tcPr>
            <w:tcW w:w="514" w:type="pct"/>
            <w:shd w:val="clear" w:color="auto" w:fill="auto"/>
            <w:vAlign w:val="center"/>
          </w:tcPr>
          <w:p w14:paraId="7818C43A" w14:textId="7AD2C2A3"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45" w:type="pct"/>
            <w:shd w:val="clear" w:color="auto" w:fill="auto"/>
            <w:vAlign w:val="center"/>
          </w:tcPr>
          <w:p w14:paraId="692CED10" w14:textId="1BE6B5E4"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45" w:type="pct"/>
            <w:shd w:val="clear" w:color="auto" w:fill="auto"/>
            <w:vAlign w:val="center"/>
          </w:tcPr>
          <w:p w14:paraId="7B8F72B9" w14:textId="7A477CB9" w:rsidR="00AC15B3" w:rsidRPr="00AC15B3" w:rsidRDefault="00981861" w:rsidP="009818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74" w:type="pct"/>
            <w:shd w:val="clear" w:color="auto" w:fill="auto"/>
            <w:vAlign w:val="center"/>
          </w:tcPr>
          <w:p w14:paraId="49312356" w14:textId="161DFC53"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0" w:type="pct"/>
            <w:shd w:val="clear" w:color="auto" w:fill="auto"/>
            <w:vAlign w:val="center"/>
          </w:tcPr>
          <w:p w14:paraId="7D256518" w14:textId="47A8D8FE"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4</w:t>
            </w:r>
          </w:p>
        </w:tc>
        <w:tc>
          <w:tcPr>
            <w:tcW w:w="742" w:type="pct"/>
            <w:gridSpan w:val="2"/>
            <w:shd w:val="clear" w:color="auto" w:fill="auto"/>
            <w:vAlign w:val="center"/>
          </w:tcPr>
          <w:p w14:paraId="449ADC39" w14:textId="77777777" w:rsidR="006A2807" w:rsidRDefault="007B616E" w:rsidP="003D04AE">
            <w:pPr>
              <w:tabs>
                <w:tab w:val="right" w:pos="851"/>
              </w:tabs>
              <w:spacing w:after="0" w:line="240" w:lineRule="auto"/>
              <w:ind w:right="-240"/>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Опрос.</w:t>
            </w:r>
          </w:p>
          <w:p w14:paraId="63B46D9B" w14:textId="2085B5C4" w:rsidR="007B616E" w:rsidRPr="007B616E" w:rsidRDefault="007B616E" w:rsidP="003D04AE">
            <w:pPr>
              <w:tabs>
                <w:tab w:val="right" w:pos="0"/>
              </w:tabs>
              <w:spacing w:after="0" w:line="240" w:lineRule="auto"/>
              <w:ind w:right="-240"/>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Обсуждение вопросов.</w:t>
            </w:r>
          </w:p>
          <w:p w14:paraId="1EA4352B" w14:textId="21FF8C41" w:rsidR="00AC15B3" w:rsidRPr="007B616E" w:rsidRDefault="007B616E" w:rsidP="003D04AE">
            <w:pPr>
              <w:tabs>
                <w:tab w:val="right" w:pos="851"/>
              </w:tabs>
              <w:spacing w:after="0" w:line="240" w:lineRule="auto"/>
              <w:ind w:right="-240"/>
              <w:rPr>
                <w:rFonts w:ascii="Times New Roman" w:hAnsi="Times New Roman" w:cs="Times New Roman"/>
                <w:sz w:val="24"/>
                <w:szCs w:val="24"/>
              </w:rPr>
            </w:pPr>
            <w:r w:rsidRPr="007B616E">
              <w:rPr>
                <w:rFonts w:ascii="Times New Roman" w:eastAsia="Times New Roman" w:hAnsi="Times New Roman" w:cs="Times New Roman"/>
                <w:sz w:val="24"/>
                <w:szCs w:val="24"/>
              </w:rPr>
              <w:t>Групповая дискуссия</w:t>
            </w:r>
          </w:p>
        </w:tc>
      </w:tr>
      <w:tr w:rsidR="00AC15B3" w:rsidRPr="00234F97" w14:paraId="1106995F" w14:textId="77777777" w:rsidTr="003D04AE">
        <w:tc>
          <w:tcPr>
            <w:tcW w:w="231"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169" w:type="pct"/>
            <w:shd w:val="clear" w:color="auto" w:fill="auto"/>
            <w:vAlign w:val="center"/>
          </w:tcPr>
          <w:p w14:paraId="5E0DC884" w14:textId="7420601E" w:rsidR="00224ED4" w:rsidRPr="00224ED4" w:rsidRDefault="00224ED4" w:rsidP="00224ED4">
            <w:pPr>
              <w:spacing w:after="0" w:line="240" w:lineRule="auto"/>
              <w:jc w:val="both"/>
              <w:rPr>
                <w:rFonts w:ascii="Times New Roman" w:hAnsi="Times New Roman" w:cs="Times New Roman"/>
                <w:sz w:val="24"/>
                <w:szCs w:val="24"/>
              </w:rPr>
            </w:pPr>
            <w:r w:rsidRPr="00224ED4">
              <w:rPr>
                <w:rFonts w:ascii="Times New Roman" w:eastAsia="Times New Roman" w:hAnsi="Times New Roman" w:cs="Times New Roman"/>
                <w:sz w:val="24"/>
                <w:szCs w:val="24"/>
                <w:lang w:eastAsia="ru-RU"/>
              </w:rPr>
              <w:t>Тема 2.</w:t>
            </w:r>
            <w:r w:rsidR="00295F56">
              <w:rPr>
                <w:rFonts w:ascii="Times New Roman" w:eastAsia="Times New Roman" w:hAnsi="Times New Roman" w:cs="Times New Roman"/>
                <w:sz w:val="24"/>
                <w:szCs w:val="24"/>
                <w:lang w:eastAsia="ru-RU"/>
              </w:rPr>
              <w:t xml:space="preserve"> </w:t>
            </w:r>
            <w:r w:rsidRPr="00224ED4">
              <w:rPr>
                <w:rFonts w:ascii="Times New Roman" w:eastAsia="Times New Roman" w:hAnsi="Times New Roman" w:cs="Times New Roman"/>
                <w:sz w:val="24"/>
                <w:szCs w:val="24"/>
                <w:lang w:eastAsia="ru-RU"/>
              </w:rPr>
              <w:t xml:space="preserve">Выявление и оценка признаков </w:t>
            </w:r>
            <w:r w:rsidRPr="00224ED4">
              <w:rPr>
                <w:rFonts w:ascii="Times New Roman" w:hAnsi="Times New Roman" w:cs="Times New Roman"/>
                <w:sz w:val="24"/>
                <w:szCs w:val="24"/>
              </w:rPr>
              <w:lastRenderedPageBreak/>
              <w:t>несостоятельности (банкротства)</w:t>
            </w:r>
          </w:p>
          <w:p w14:paraId="12818E87" w14:textId="37AA2DE1" w:rsidR="00AC15B3" w:rsidRPr="00224ED4" w:rsidRDefault="00AC15B3" w:rsidP="00356CCC">
            <w:pPr>
              <w:widowControl w:val="0"/>
              <w:spacing w:after="0" w:line="240" w:lineRule="auto"/>
              <w:jc w:val="both"/>
              <w:rPr>
                <w:rFonts w:ascii="Times New Roman" w:hAnsi="Times New Roman" w:cs="Times New Roman"/>
                <w:sz w:val="24"/>
                <w:szCs w:val="24"/>
              </w:rPr>
            </w:pPr>
          </w:p>
        </w:tc>
        <w:tc>
          <w:tcPr>
            <w:tcW w:w="514" w:type="pct"/>
            <w:shd w:val="clear" w:color="auto" w:fill="auto"/>
            <w:vAlign w:val="center"/>
          </w:tcPr>
          <w:p w14:paraId="0F459BAD" w14:textId="49B506EE"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lastRenderedPageBreak/>
              <w:t>1</w:t>
            </w:r>
            <w:r w:rsidR="00F55E14">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7C71EC06" w14:textId="38F4ACB2"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45" w:type="pct"/>
            <w:shd w:val="clear" w:color="auto" w:fill="auto"/>
            <w:vAlign w:val="center"/>
          </w:tcPr>
          <w:p w14:paraId="39789A84" w14:textId="24477C61"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62CC8900" w14:textId="3DC1322F" w:rsidR="00AC15B3" w:rsidRPr="00AC15B3" w:rsidRDefault="00DE4829" w:rsidP="00DE482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0" w:type="pct"/>
            <w:shd w:val="clear" w:color="auto" w:fill="auto"/>
            <w:vAlign w:val="center"/>
          </w:tcPr>
          <w:p w14:paraId="5BB0B70A" w14:textId="1C6D4D1C"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0DE3A4B2" w14:textId="77777777" w:rsidR="007B616E" w:rsidRPr="007B616E" w:rsidRDefault="007B616E" w:rsidP="003D04AE">
            <w:pPr>
              <w:spacing w:after="0" w:line="240" w:lineRule="auto"/>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 xml:space="preserve">Индивидуальные </w:t>
            </w:r>
            <w:r w:rsidRPr="007B616E">
              <w:rPr>
                <w:rFonts w:ascii="Times New Roman" w:eastAsia="Times New Roman" w:hAnsi="Times New Roman" w:cs="Times New Roman"/>
                <w:sz w:val="24"/>
                <w:szCs w:val="24"/>
              </w:rPr>
              <w:lastRenderedPageBreak/>
              <w:t>выступления.</w:t>
            </w:r>
          </w:p>
          <w:p w14:paraId="256AE602" w14:textId="71320286" w:rsidR="00AC15B3" w:rsidRPr="007B616E" w:rsidRDefault="007B616E" w:rsidP="003D04AE">
            <w:pPr>
              <w:tabs>
                <w:tab w:val="right" w:pos="851"/>
              </w:tabs>
              <w:spacing w:after="0" w:line="240" w:lineRule="auto"/>
              <w:rPr>
                <w:rFonts w:ascii="Times New Roman" w:hAnsi="Times New Roman" w:cs="Times New Roman"/>
                <w:sz w:val="24"/>
                <w:szCs w:val="24"/>
              </w:rPr>
            </w:pPr>
            <w:r w:rsidRPr="007B616E">
              <w:rPr>
                <w:rFonts w:ascii="Times New Roman" w:eastAsia="Times New Roman" w:hAnsi="Times New Roman" w:cs="Times New Roman"/>
                <w:sz w:val="24"/>
                <w:szCs w:val="24"/>
              </w:rPr>
              <w:t>Презентации</w:t>
            </w:r>
          </w:p>
        </w:tc>
      </w:tr>
      <w:tr w:rsidR="00AC15B3" w:rsidRPr="00234F97" w14:paraId="70B8E6F2" w14:textId="77777777" w:rsidTr="003D04AE">
        <w:tc>
          <w:tcPr>
            <w:tcW w:w="231"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3.</w:t>
            </w:r>
          </w:p>
        </w:tc>
        <w:tc>
          <w:tcPr>
            <w:tcW w:w="1169" w:type="pct"/>
            <w:shd w:val="clear" w:color="auto" w:fill="auto"/>
            <w:vAlign w:val="center"/>
          </w:tcPr>
          <w:p w14:paraId="6CF4EA67" w14:textId="77777777" w:rsidR="009D1B46" w:rsidRPr="009D1B46" w:rsidRDefault="009D1B46" w:rsidP="009D1B46">
            <w:pPr>
              <w:spacing w:after="0" w:line="240" w:lineRule="auto"/>
              <w:jc w:val="both"/>
              <w:rPr>
                <w:rFonts w:ascii="Times New Roman" w:eastAsia="TimesNewRomanPSMT" w:hAnsi="Times New Roman" w:cs="Times New Roman"/>
                <w:sz w:val="24"/>
                <w:szCs w:val="24"/>
                <w:lang w:eastAsia="ru-RU"/>
              </w:rPr>
            </w:pPr>
            <w:r w:rsidRPr="009D1B46">
              <w:rPr>
                <w:rFonts w:ascii="Times New Roman" w:eastAsia="Times New Roman" w:hAnsi="Times New Roman" w:cs="Times New Roman"/>
                <w:sz w:val="24"/>
                <w:szCs w:val="24"/>
                <w:lang w:eastAsia="ru-RU"/>
              </w:rPr>
              <w:t xml:space="preserve">Тема 3. Документирование рисков </w:t>
            </w:r>
            <w:r w:rsidRPr="009D1B46">
              <w:rPr>
                <w:rFonts w:ascii="Times New Roman" w:hAnsi="Times New Roman" w:cs="Times New Roman"/>
                <w:sz w:val="24"/>
                <w:szCs w:val="24"/>
              </w:rPr>
              <w:t>несостоятельности (банкротства)</w:t>
            </w:r>
          </w:p>
          <w:p w14:paraId="03AA687D" w14:textId="16AED8BF" w:rsidR="00AC15B3" w:rsidRPr="00AC15B3" w:rsidRDefault="00AC15B3" w:rsidP="00356CCC">
            <w:pPr>
              <w:widowControl w:val="0"/>
              <w:spacing w:after="0" w:line="240" w:lineRule="auto"/>
              <w:jc w:val="both"/>
              <w:rPr>
                <w:rFonts w:ascii="Times New Roman" w:hAnsi="Times New Roman" w:cs="Times New Roman"/>
                <w:sz w:val="24"/>
                <w:szCs w:val="24"/>
              </w:rPr>
            </w:pPr>
          </w:p>
        </w:tc>
        <w:tc>
          <w:tcPr>
            <w:tcW w:w="514" w:type="pct"/>
            <w:shd w:val="clear" w:color="auto" w:fill="auto"/>
            <w:vAlign w:val="center"/>
          </w:tcPr>
          <w:p w14:paraId="3B773FE1" w14:textId="2DA3BF5D"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55E14">
              <w:rPr>
                <w:rFonts w:ascii="Times New Roman" w:eastAsia="Times New Roman" w:hAnsi="Times New Roman" w:cs="Times New Roman"/>
                <w:color w:val="000000"/>
                <w:sz w:val="24"/>
                <w:szCs w:val="24"/>
                <w:lang w:eastAsia="ru-RU"/>
              </w:rPr>
              <w:t>8</w:t>
            </w:r>
          </w:p>
        </w:tc>
        <w:tc>
          <w:tcPr>
            <w:tcW w:w="545" w:type="pct"/>
            <w:shd w:val="clear" w:color="auto" w:fill="auto"/>
            <w:vAlign w:val="center"/>
          </w:tcPr>
          <w:p w14:paraId="68DA649E" w14:textId="427ED335"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1D52DEFC" w14:textId="4DF0C296" w:rsidR="00AC15B3" w:rsidRPr="00AC15B3" w:rsidRDefault="00981861" w:rsidP="009818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74" w:type="pct"/>
            <w:shd w:val="clear" w:color="auto" w:fill="auto"/>
            <w:vAlign w:val="center"/>
          </w:tcPr>
          <w:p w14:paraId="0F413E5E" w14:textId="51CD9953" w:rsidR="00AC15B3" w:rsidRPr="00AC15B3" w:rsidRDefault="00DE4829" w:rsidP="00DE482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0" w:type="pct"/>
            <w:shd w:val="clear" w:color="auto" w:fill="auto"/>
            <w:vAlign w:val="center"/>
          </w:tcPr>
          <w:p w14:paraId="5502674D" w14:textId="68983BFC"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0CF696F4" w14:textId="77777777" w:rsidR="007B616E" w:rsidRPr="007B616E" w:rsidRDefault="007B616E" w:rsidP="003D04AE">
            <w:pPr>
              <w:spacing w:after="0"/>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Индивидуальные выступления.</w:t>
            </w:r>
          </w:p>
          <w:p w14:paraId="5841D5EE" w14:textId="6B09BE11" w:rsidR="00AC15B3" w:rsidRPr="00AC15B3" w:rsidRDefault="007B616E" w:rsidP="003D04AE">
            <w:pPr>
              <w:tabs>
                <w:tab w:val="right" w:pos="851"/>
              </w:tabs>
              <w:spacing w:after="0" w:line="240" w:lineRule="auto"/>
              <w:rPr>
                <w:rFonts w:ascii="Times New Roman" w:hAnsi="Times New Roman" w:cs="Times New Roman"/>
                <w:sz w:val="24"/>
                <w:szCs w:val="24"/>
              </w:rPr>
            </w:pPr>
            <w:r w:rsidRPr="007B616E">
              <w:rPr>
                <w:rFonts w:ascii="Times New Roman" w:eastAsia="Times New Roman" w:hAnsi="Times New Roman" w:cs="Times New Roman"/>
                <w:sz w:val="24"/>
                <w:szCs w:val="24"/>
              </w:rPr>
              <w:t>Презентации</w:t>
            </w:r>
          </w:p>
        </w:tc>
      </w:tr>
      <w:tr w:rsidR="00AC15B3" w:rsidRPr="00234F97" w14:paraId="2E8EB4CC" w14:textId="77777777" w:rsidTr="003D04AE">
        <w:tc>
          <w:tcPr>
            <w:tcW w:w="231" w:type="pct"/>
            <w:shd w:val="clear" w:color="auto" w:fill="auto"/>
          </w:tcPr>
          <w:p w14:paraId="539C926B" w14:textId="442CA43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169" w:type="pct"/>
            <w:shd w:val="clear" w:color="auto" w:fill="auto"/>
            <w:vAlign w:val="center"/>
          </w:tcPr>
          <w:p w14:paraId="38A9EC43" w14:textId="3AB15B4D" w:rsidR="00AC15B3" w:rsidRPr="009D1B46" w:rsidRDefault="009D1B46" w:rsidP="009D1B46">
            <w:pPr>
              <w:spacing w:after="0" w:line="240" w:lineRule="auto"/>
              <w:jc w:val="both"/>
              <w:rPr>
                <w:rFonts w:ascii="Times New Roman" w:hAnsi="Times New Roman" w:cs="Times New Roman"/>
                <w:sz w:val="24"/>
                <w:szCs w:val="24"/>
              </w:rPr>
            </w:pPr>
            <w:r w:rsidRPr="009D1B46">
              <w:rPr>
                <w:rFonts w:ascii="Times New Roman" w:eastAsia="Times New Roman" w:hAnsi="Times New Roman" w:cs="Times New Roman"/>
                <w:sz w:val="24"/>
                <w:szCs w:val="24"/>
                <w:lang w:eastAsia="ru-RU"/>
              </w:rPr>
              <w:t>Тема 4. Арбитражные управляющие</w:t>
            </w:r>
            <w:r w:rsidR="00295F56">
              <w:rPr>
                <w:rFonts w:ascii="Times New Roman" w:eastAsia="Times New Roman" w:hAnsi="Times New Roman" w:cs="Times New Roman"/>
                <w:sz w:val="24"/>
                <w:szCs w:val="24"/>
                <w:lang w:eastAsia="ru-RU"/>
              </w:rPr>
              <w:t xml:space="preserve"> </w:t>
            </w:r>
            <w:r w:rsidRPr="009D1B46">
              <w:rPr>
                <w:rFonts w:ascii="Times New Roman" w:eastAsia="Times New Roman" w:hAnsi="Times New Roman" w:cs="Times New Roman"/>
                <w:sz w:val="24"/>
                <w:szCs w:val="24"/>
                <w:lang w:eastAsia="ru-RU"/>
              </w:rPr>
              <w:t>и саморегулируемые организации в процедурах банкротства</w:t>
            </w:r>
          </w:p>
        </w:tc>
        <w:tc>
          <w:tcPr>
            <w:tcW w:w="514" w:type="pct"/>
            <w:shd w:val="clear" w:color="auto" w:fill="auto"/>
            <w:vAlign w:val="center"/>
          </w:tcPr>
          <w:p w14:paraId="69D99490" w14:textId="6A9C5E36"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45" w:type="pct"/>
            <w:shd w:val="clear" w:color="auto" w:fill="auto"/>
            <w:vAlign w:val="center"/>
          </w:tcPr>
          <w:p w14:paraId="5B254A6D" w14:textId="757BDDFC"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40A529F0" w14:textId="2C000EA0"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1B46BD13" w14:textId="193DD031"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0" w:type="pct"/>
            <w:shd w:val="clear" w:color="auto" w:fill="auto"/>
            <w:vAlign w:val="center"/>
          </w:tcPr>
          <w:p w14:paraId="03D03010" w14:textId="09B68E8F"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6F726A41" w14:textId="77777777" w:rsidR="006A2807" w:rsidRDefault="00AC15B3" w:rsidP="003D04AE">
            <w:pPr>
              <w:tabs>
                <w:tab w:val="right" w:pos="851"/>
              </w:tabs>
              <w:spacing w:after="0" w:line="240" w:lineRule="auto"/>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w:t>
            </w:r>
            <w:r w:rsidR="006A2807">
              <w:rPr>
                <w:rFonts w:ascii="Times New Roman" w:eastAsia="Times New Roman" w:hAnsi="Times New Roman" w:cs="Times New Roman"/>
                <w:color w:val="000000"/>
                <w:sz w:val="24"/>
                <w:szCs w:val="24"/>
                <w:lang w:eastAsia="ru-RU"/>
              </w:rPr>
              <w:t>.</w:t>
            </w:r>
          </w:p>
          <w:p w14:paraId="64D08517" w14:textId="06500024" w:rsidR="00AC15B3" w:rsidRPr="00AC15B3" w:rsidRDefault="006A2807" w:rsidP="003D04AE">
            <w:pPr>
              <w:tabs>
                <w:tab w:val="right" w:pos="851"/>
              </w:tabs>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w:t>
            </w:r>
            <w:r w:rsidR="00AC15B3" w:rsidRPr="00AC15B3">
              <w:rPr>
                <w:rFonts w:ascii="Times New Roman" w:eastAsia="Times New Roman" w:hAnsi="Times New Roman" w:cs="Times New Roman"/>
                <w:color w:val="000000"/>
                <w:sz w:val="24"/>
                <w:szCs w:val="24"/>
                <w:lang w:eastAsia="ru-RU"/>
              </w:rPr>
              <w:t xml:space="preserve">ешение </w:t>
            </w:r>
            <w:r>
              <w:rPr>
                <w:rFonts w:ascii="Times New Roman" w:eastAsia="Times New Roman" w:hAnsi="Times New Roman" w:cs="Times New Roman"/>
                <w:color w:val="000000"/>
                <w:sz w:val="24"/>
                <w:szCs w:val="24"/>
                <w:lang w:eastAsia="ru-RU"/>
              </w:rPr>
              <w:t>кейсов</w:t>
            </w:r>
          </w:p>
        </w:tc>
      </w:tr>
      <w:tr w:rsidR="00AC15B3" w:rsidRPr="00234F97" w14:paraId="0EF9B8F7" w14:textId="77777777" w:rsidTr="003D04AE">
        <w:tc>
          <w:tcPr>
            <w:tcW w:w="231" w:type="pct"/>
            <w:shd w:val="clear" w:color="auto" w:fill="auto"/>
          </w:tcPr>
          <w:p w14:paraId="7F315FD7" w14:textId="7368A6E3"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1169" w:type="pct"/>
            <w:shd w:val="clear" w:color="auto" w:fill="auto"/>
            <w:vAlign w:val="center"/>
          </w:tcPr>
          <w:p w14:paraId="455C32FD" w14:textId="7A439D16" w:rsidR="009D1B46" w:rsidRPr="009D1B46" w:rsidRDefault="009D1B46" w:rsidP="009D1B46">
            <w:pPr>
              <w:spacing w:after="0" w:line="240" w:lineRule="auto"/>
              <w:jc w:val="both"/>
              <w:rPr>
                <w:rFonts w:ascii="Times New Roman" w:eastAsia="Times New Roman" w:hAnsi="Times New Roman" w:cs="Times New Roman"/>
                <w:sz w:val="24"/>
                <w:szCs w:val="24"/>
                <w:lang w:eastAsia="ru-RU"/>
              </w:rPr>
            </w:pPr>
            <w:r w:rsidRPr="009D1B46">
              <w:rPr>
                <w:rFonts w:ascii="Times New Roman" w:eastAsia="Times New Roman" w:hAnsi="Times New Roman" w:cs="Times New Roman"/>
                <w:sz w:val="24"/>
                <w:szCs w:val="24"/>
                <w:lang w:eastAsia="ru-RU"/>
              </w:rPr>
              <w:t>Тема 5.</w:t>
            </w:r>
            <w:r w:rsidR="00295F56">
              <w:rPr>
                <w:rFonts w:ascii="Times New Roman" w:eastAsia="Times New Roman" w:hAnsi="Times New Roman" w:cs="Times New Roman"/>
                <w:sz w:val="24"/>
                <w:szCs w:val="24"/>
                <w:lang w:eastAsia="ru-RU"/>
              </w:rPr>
              <w:t xml:space="preserve"> </w:t>
            </w:r>
            <w:r w:rsidRPr="009D1B46">
              <w:rPr>
                <w:rFonts w:ascii="Times New Roman" w:eastAsia="Times New Roman" w:hAnsi="Times New Roman" w:cs="Times New Roman"/>
                <w:sz w:val="24"/>
                <w:szCs w:val="24"/>
                <w:lang w:eastAsia="ru-RU"/>
              </w:rPr>
              <w:t>Внутренний контроль в процедурах банкротства</w:t>
            </w:r>
          </w:p>
          <w:p w14:paraId="2436BF48" w14:textId="2B4F8D1A" w:rsidR="00AC15B3" w:rsidRPr="00AC15B3" w:rsidRDefault="00AC15B3" w:rsidP="00356CCC">
            <w:pPr>
              <w:widowControl w:val="0"/>
              <w:spacing w:after="0" w:line="240" w:lineRule="auto"/>
              <w:jc w:val="both"/>
              <w:rPr>
                <w:rFonts w:ascii="Times New Roman" w:hAnsi="Times New Roman" w:cs="Times New Roman"/>
                <w:sz w:val="24"/>
                <w:szCs w:val="24"/>
              </w:rPr>
            </w:pPr>
          </w:p>
        </w:tc>
        <w:tc>
          <w:tcPr>
            <w:tcW w:w="514" w:type="pct"/>
            <w:shd w:val="clear" w:color="auto" w:fill="auto"/>
            <w:vAlign w:val="center"/>
          </w:tcPr>
          <w:p w14:paraId="6354F084" w14:textId="563E4E94"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55E14">
              <w:rPr>
                <w:rFonts w:ascii="Times New Roman" w:eastAsia="Times New Roman" w:hAnsi="Times New Roman" w:cs="Times New Roman"/>
                <w:color w:val="000000"/>
                <w:sz w:val="24"/>
                <w:szCs w:val="24"/>
                <w:lang w:eastAsia="ru-RU"/>
              </w:rPr>
              <w:t>8</w:t>
            </w:r>
          </w:p>
        </w:tc>
        <w:tc>
          <w:tcPr>
            <w:tcW w:w="545" w:type="pct"/>
            <w:shd w:val="clear" w:color="auto" w:fill="auto"/>
            <w:vAlign w:val="center"/>
          </w:tcPr>
          <w:p w14:paraId="4C9BDD1B" w14:textId="1F442B4A"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127E36E5" w14:textId="153D74C0"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0F0C99C1" w14:textId="71B4AC6F"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0" w:type="pct"/>
            <w:shd w:val="clear" w:color="auto" w:fill="auto"/>
            <w:vAlign w:val="center"/>
          </w:tcPr>
          <w:p w14:paraId="71733B2E" w14:textId="6354E295"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6DE80FFC" w14:textId="77777777" w:rsidR="006A2807" w:rsidRDefault="006A2807" w:rsidP="003D04AE">
            <w:pPr>
              <w:tabs>
                <w:tab w:val="right" w:pos="851"/>
              </w:tabs>
              <w:spacing w:after="0" w:line="240" w:lineRule="auto"/>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p>
          <w:p w14:paraId="6CB24B25" w14:textId="0C933474" w:rsidR="00AC15B3" w:rsidRPr="00AC15B3" w:rsidRDefault="006A2807" w:rsidP="003D04AE">
            <w:pPr>
              <w:tabs>
                <w:tab w:val="right" w:pos="851"/>
              </w:tabs>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w:t>
            </w:r>
            <w:r w:rsidRPr="00AC15B3">
              <w:rPr>
                <w:rFonts w:ascii="Times New Roman" w:eastAsia="Times New Roman" w:hAnsi="Times New Roman" w:cs="Times New Roman"/>
                <w:color w:val="000000"/>
                <w:sz w:val="24"/>
                <w:szCs w:val="24"/>
                <w:lang w:eastAsia="ru-RU"/>
              </w:rPr>
              <w:t xml:space="preserve">ешение </w:t>
            </w:r>
            <w:r>
              <w:rPr>
                <w:rFonts w:ascii="Times New Roman" w:eastAsia="Times New Roman" w:hAnsi="Times New Roman" w:cs="Times New Roman"/>
                <w:color w:val="000000"/>
                <w:sz w:val="24"/>
                <w:szCs w:val="24"/>
                <w:lang w:eastAsia="ru-RU"/>
              </w:rPr>
              <w:t>кейсов</w:t>
            </w:r>
            <w:r w:rsidR="008505EB">
              <w:rPr>
                <w:rFonts w:ascii="Times New Roman" w:eastAsia="Times New Roman" w:hAnsi="Times New Roman" w:cs="Times New Roman"/>
                <w:color w:val="000000"/>
                <w:sz w:val="24"/>
                <w:szCs w:val="24"/>
                <w:lang w:eastAsia="ru-RU"/>
              </w:rPr>
              <w:t xml:space="preserve"> тестовых </w:t>
            </w:r>
            <w:r w:rsidRPr="00AC15B3">
              <w:rPr>
                <w:rFonts w:ascii="Times New Roman" w:eastAsia="Times New Roman" w:hAnsi="Times New Roman" w:cs="Times New Roman"/>
                <w:color w:val="000000"/>
                <w:sz w:val="24"/>
                <w:szCs w:val="24"/>
                <w:lang w:eastAsia="ru-RU"/>
              </w:rPr>
              <w:t xml:space="preserve">задач </w:t>
            </w:r>
          </w:p>
        </w:tc>
      </w:tr>
      <w:tr w:rsidR="00981861" w:rsidRPr="00234F97" w14:paraId="59B9FA58" w14:textId="77777777" w:rsidTr="003D04AE">
        <w:trPr>
          <w:trHeight w:val="1621"/>
        </w:trPr>
        <w:tc>
          <w:tcPr>
            <w:tcW w:w="231" w:type="pct"/>
            <w:shd w:val="clear" w:color="auto" w:fill="auto"/>
          </w:tcPr>
          <w:p w14:paraId="524AFA68" w14:textId="184F1436" w:rsidR="00981861" w:rsidRPr="00AC15B3" w:rsidRDefault="00981861" w:rsidP="00AC15B3">
            <w:pPr>
              <w:tabs>
                <w:tab w:val="right" w:pos="851"/>
              </w:tabs>
              <w:spacing w:after="0" w:line="240" w:lineRule="auto"/>
              <w:jc w:val="both"/>
              <w:rPr>
                <w:sz w:val="24"/>
                <w:szCs w:val="24"/>
              </w:rPr>
            </w:pPr>
            <w:r>
              <w:rPr>
                <w:sz w:val="24"/>
                <w:szCs w:val="24"/>
              </w:rPr>
              <w:t>6.</w:t>
            </w:r>
          </w:p>
        </w:tc>
        <w:tc>
          <w:tcPr>
            <w:tcW w:w="1169" w:type="pct"/>
            <w:shd w:val="clear" w:color="auto" w:fill="auto"/>
            <w:vAlign w:val="center"/>
          </w:tcPr>
          <w:p w14:paraId="168CB2EA" w14:textId="77777777" w:rsidR="009D1B46" w:rsidRPr="009D1B46" w:rsidRDefault="009D1B46" w:rsidP="009D1B46">
            <w:pPr>
              <w:spacing w:after="0" w:line="240" w:lineRule="auto"/>
              <w:jc w:val="both"/>
              <w:rPr>
                <w:rFonts w:ascii="Times New Roman" w:eastAsia="Times New Roman" w:hAnsi="Times New Roman" w:cs="Times New Roman"/>
                <w:sz w:val="24"/>
                <w:szCs w:val="24"/>
                <w:lang w:eastAsia="ru-RU"/>
              </w:rPr>
            </w:pPr>
            <w:r w:rsidRPr="009D1B46">
              <w:rPr>
                <w:rFonts w:ascii="Times New Roman" w:eastAsia="Times New Roman" w:hAnsi="Times New Roman" w:cs="Times New Roman"/>
                <w:sz w:val="24"/>
                <w:szCs w:val="24"/>
                <w:lang w:eastAsia="ru-RU"/>
              </w:rPr>
              <w:t>Тема 6. Финансовые расследования по делам банкротства</w:t>
            </w:r>
          </w:p>
          <w:p w14:paraId="21754F42" w14:textId="25E4E03C" w:rsidR="00981861" w:rsidRPr="00981861" w:rsidRDefault="00981861" w:rsidP="00356CCC">
            <w:pPr>
              <w:suppressAutoHyphens/>
              <w:spacing w:after="0" w:line="240" w:lineRule="auto"/>
              <w:jc w:val="both"/>
              <w:rPr>
                <w:rFonts w:ascii="Times New Roman" w:eastAsia="Times New Roman" w:hAnsi="Times New Roman" w:cs="Times New Roman"/>
                <w:sz w:val="24"/>
                <w:szCs w:val="24"/>
                <w:lang w:eastAsia="ru-RU"/>
              </w:rPr>
            </w:pPr>
          </w:p>
        </w:tc>
        <w:tc>
          <w:tcPr>
            <w:tcW w:w="514" w:type="pct"/>
            <w:shd w:val="clear" w:color="auto" w:fill="auto"/>
            <w:vAlign w:val="center"/>
          </w:tcPr>
          <w:p w14:paraId="2C6E6AE6" w14:textId="1557133B" w:rsidR="00981861" w:rsidRPr="00981861" w:rsidRDefault="00F55E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45" w:type="pct"/>
            <w:shd w:val="clear" w:color="auto" w:fill="auto"/>
            <w:vAlign w:val="center"/>
          </w:tcPr>
          <w:p w14:paraId="2307BDD1" w14:textId="7FF65189" w:rsidR="00981861" w:rsidRPr="00AC15B3" w:rsidRDefault="008C13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45" w:type="pct"/>
            <w:shd w:val="clear" w:color="auto" w:fill="auto"/>
            <w:vAlign w:val="center"/>
          </w:tcPr>
          <w:p w14:paraId="7B09C09B" w14:textId="2865C75D" w:rsidR="00981861" w:rsidRPr="00AC15B3" w:rsidRDefault="00981861" w:rsidP="00981861">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402EF7AA" w14:textId="4499D99E" w:rsidR="00981861" w:rsidRPr="00AC15B3"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80" w:type="pct"/>
            <w:shd w:val="clear" w:color="auto" w:fill="auto"/>
            <w:vAlign w:val="center"/>
          </w:tcPr>
          <w:p w14:paraId="64E00A40" w14:textId="7A00BA67" w:rsidR="00981861" w:rsidRPr="00AC15B3"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742" w:type="pct"/>
            <w:gridSpan w:val="2"/>
            <w:shd w:val="clear" w:color="auto" w:fill="auto"/>
            <w:vAlign w:val="center"/>
          </w:tcPr>
          <w:p w14:paraId="532CCBEF" w14:textId="77777777" w:rsidR="006A2807" w:rsidRPr="007B616E" w:rsidRDefault="006A2807" w:rsidP="003D04AE">
            <w:pPr>
              <w:spacing w:after="0"/>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Индивидуальные выступления.</w:t>
            </w:r>
          </w:p>
          <w:p w14:paraId="01F61CC2" w14:textId="78987F64" w:rsidR="00981861" w:rsidRPr="00AC15B3" w:rsidRDefault="006A2807" w:rsidP="003D04AE">
            <w:pPr>
              <w:tabs>
                <w:tab w:val="right" w:pos="851"/>
              </w:tabs>
              <w:spacing w:after="0" w:line="240" w:lineRule="auto"/>
              <w:rPr>
                <w:rFonts w:ascii="Times New Roman" w:eastAsia="Times New Roman" w:hAnsi="Times New Roman" w:cs="Times New Roman"/>
                <w:color w:val="000000"/>
                <w:sz w:val="24"/>
                <w:szCs w:val="24"/>
                <w:lang w:eastAsia="ru-RU"/>
              </w:rPr>
            </w:pPr>
            <w:r w:rsidRPr="007B616E">
              <w:rPr>
                <w:rFonts w:ascii="Times New Roman" w:eastAsia="Times New Roman" w:hAnsi="Times New Roman" w:cs="Times New Roman"/>
                <w:sz w:val="24"/>
                <w:szCs w:val="24"/>
              </w:rPr>
              <w:t>Презентации</w:t>
            </w:r>
          </w:p>
        </w:tc>
      </w:tr>
      <w:tr w:rsidR="00AC15B3" w:rsidRPr="00234F97" w14:paraId="4250B802" w14:textId="77777777" w:rsidTr="003D04AE">
        <w:trPr>
          <w:trHeight w:val="698"/>
        </w:trPr>
        <w:tc>
          <w:tcPr>
            <w:tcW w:w="231"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1169"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14" w:type="pct"/>
            <w:shd w:val="clear" w:color="auto" w:fill="auto"/>
            <w:vAlign w:val="center"/>
          </w:tcPr>
          <w:p w14:paraId="1A3339A9" w14:textId="7DC03B0E"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45" w:type="pct"/>
            <w:shd w:val="clear" w:color="auto" w:fill="auto"/>
            <w:vAlign w:val="center"/>
          </w:tcPr>
          <w:p w14:paraId="3A37B906" w14:textId="796912B2"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3</w:t>
            </w:r>
            <w:r w:rsidR="00DE4829">
              <w:rPr>
                <w:rFonts w:ascii="Times New Roman" w:eastAsia="Times New Roman" w:hAnsi="Times New Roman" w:cs="Times New Roman"/>
                <w:b/>
                <w:color w:val="000000"/>
                <w:sz w:val="24"/>
                <w:szCs w:val="24"/>
                <w:lang w:eastAsia="ru-RU"/>
              </w:rPr>
              <w:t>4</w:t>
            </w:r>
          </w:p>
        </w:tc>
        <w:tc>
          <w:tcPr>
            <w:tcW w:w="545" w:type="pct"/>
            <w:shd w:val="clear" w:color="auto" w:fill="auto"/>
            <w:vAlign w:val="center"/>
          </w:tcPr>
          <w:p w14:paraId="06C1F09A" w14:textId="41EED6C8"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sidR="00981861">
              <w:rPr>
                <w:rFonts w:ascii="Times New Roman" w:eastAsia="Times New Roman" w:hAnsi="Times New Roman" w:cs="Times New Roman"/>
                <w:b/>
                <w:bCs/>
                <w:color w:val="000000"/>
                <w:sz w:val="24"/>
                <w:szCs w:val="24"/>
                <w:lang w:eastAsia="ru-RU"/>
              </w:rPr>
              <w:t>6</w:t>
            </w:r>
          </w:p>
        </w:tc>
        <w:tc>
          <w:tcPr>
            <w:tcW w:w="674" w:type="pct"/>
            <w:shd w:val="clear" w:color="auto" w:fill="auto"/>
            <w:vAlign w:val="center"/>
          </w:tcPr>
          <w:p w14:paraId="5937FA1E" w14:textId="0D088730" w:rsidR="00AC15B3" w:rsidRPr="00DE4829" w:rsidRDefault="00981861" w:rsidP="00DE4829">
            <w:pPr>
              <w:tabs>
                <w:tab w:val="right" w:pos="851"/>
              </w:tabs>
              <w:spacing w:after="0" w:line="240" w:lineRule="auto"/>
              <w:jc w:val="center"/>
              <w:rPr>
                <w:rFonts w:ascii="Times New Roman" w:hAnsi="Times New Roman" w:cs="Times New Roman"/>
                <w:b/>
                <w:sz w:val="24"/>
                <w:szCs w:val="24"/>
              </w:rPr>
            </w:pPr>
            <w:r w:rsidRPr="00DE4829">
              <w:rPr>
                <w:rFonts w:ascii="Times New Roman" w:hAnsi="Times New Roman" w:cs="Times New Roman"/>
                <w:b/>
                <w:sz w:val="24"/>
                <w:szCs w:val="24"/>
              </w:rPr>
              <w:t>18</w:t>
            </w:r>
          </w:p>
        </w:tc>
        <w:tc>
          <w:tcPr>
            <w:tcW w:w="580" w:type="pct"/>
            <w:shd w:val="clear" w:color="auto" w:fill="auto"/>
            <w:vAlign w:val="center"/>
          </w:tcPr>
          <w:p w14:paraId="53833740" w14:textId="2767C11E"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7</w:t>
            </w:r>
            <w:r w:rsidR="00981861">
              <w:rPr>
                <w:rFonts w:ascii="Times New Roman" w:eastAsia="Times New Roman" w:hAnsi="Times New Roman" w:cs="Times New Roman"/>
                <w:b/>
                <w:bCs/>
                <w:color w:val="000000"/>
                <w:sz w:val="24"/>
                <w:szCs w:val="24"/>
                <w:lang w:eastAsia="ru-RU"/>
              </w:rPr>
              <w:t>4</w:t>
            </w:r>
          </w:p>
        </w:tc>
        <w:tc>
          <w:tcPr>
            <w:tcW w:w="742" w:type="pct"/>
            <w:gridSpan w:val="2"/>
            <w:shd w:val="clear" w:color="auto" w:fill="auto"/>
            <w:vAlign w:val="center"/>
          </w:tcPr>
          <w:p w14:paraId="6BEB70BB" w14:textId="67550B28" w:rsidR="00AC15B3" w:rsidRPr="003D04AE" w:rsidRDefault="00DE4829" w:rsidP="003D04AE">
            <w:pPr>
              <w:tabs>
                <w:tab w:val="right" w:pos="851"/>
              </w:tabs>
              <w:spacing w:after="0" w:line="240" w:lineRule="auto"/>
              <w:rPr>
                <w:rFonts w:ascii="Times New Roman" w:hAnsi="Times New Roman" w:cs="Times New Roman"/>
                <w:b/>
                <w:sz w:val="24"/>
                <w:szCs w:val="24"/>
              </w:rPr>
            </w:pPr>
            <w:r w:rsidRPr="003D04AE">
              <w:rPr>
                <w:rFonts w:ascii="Times New Roman" w:eastAsia="Times New Roman" w:hAnsi="Times New Roman" w:cs="Times New Roman"/>
                <w:b/>
                <w:sz w:val="24"/>
                <w:szCs w:val="24"/>
                <w:lang w:eastAsia="ru-RU"/>
              </w:rPr>
              <w:t>Домашнее творческое задание</w:t>
            </w:r>
            <w:r w:rsidRPr="003D04AE">
              <w:rPr>
                <w:rFonts w:ascii="Times New Roman" w:eastAsia="Times New Roman" w:hAnsi="Times New Roman" w:cs="Times New Roman"/>
                <w:b/>
                <w:color w:val="000000"/>
                <w:sz w:val="24"/>
                <w:szCs w:val="24"/>
                <w:lang w:eastAsia="ru-RU"/>
              </w:rPr>
              <w:t xml:space="preserve"> </w:t>
            </w:r>
          </w:p>
        </w:tc>
      </w:tr>
      <w:tr w:rsidR="00897C1A" w:rsidRPr="007C0CB5" w14:paraId="2308D85F" w14:textId="77777777" w:rsidTr="003D04AE">
        <w:tc>
          <w:tcPr>
            <w:tcW w:w="231" w:type="pct"/>
            <w:shd w:val="clear" w:color="auto" w:fill="auto"/>
          </w:tcPr>
          <w:p w14:paraId="2DB00B28" w14:textId="77777777"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p>
        </w:tc>
        <w:tc>
          <w:tcPr>
            <w:tcW w:w="1169" w:type="pct"/>
            <w:shd w:val="clear" w:color="auto" w:fill="auto"/>
          </w:tcPr>
          <w:p w14:paraId="55A8BC9F" w14:textId="77777777" w:rsidR="00897C1A" w:rsidRPr="00897C1A" w:rsidRDefault="00897C1A" w:rsidP="00897C1A">
            <w:pPr>
              <w:tabs>
                <w:tab w:val="right" w:pos="851"/>
              </w:tabs>
              <w:spacing w:after="0" w:line="240" w:lineRule="auto"/>
              <w:jc w:val="both"/>
              <w:rPr>
                <w:rFonts w:ascii="Times New Roman" w:hAnsi="Times New Roman" w:cs="Times New Roman"/>
                <w:b/>
                <w:sz w:val="24"/>
                <w:szCs w:val="24"/>
              </w:rPr>
            </w:pPr>
            <w:r w:rsidRPr="00897C1A">
              <w:rPr>
                <w:rFonts w:ascii="Times New Roman" w:hAnsi="Times New Roman" w:cs="Times New Roman"/>
                <w:b/>
                <w:sz w:val="24"/>
                <w:szCs w:val="24"/>
              </w:rPr>
              <w:t>Итого в %</w:t>
            </w:r>
          </w:p>
        </w:tc>
        <w:tc>
          <w:tcPr>
            <w:tcW w:w="514" w:type="pct"/>
            <w:shd w:val="clear" w:color="auto" w:fill="auto"/>
            <w:vAlign w:val="center"/>
          </w:tcPr>
          <w:p w14:paraId="4558F75A" w14:textId="462208D2" w:rsidR="00897C1A" w:rsidRPr="003D04AE" w:rsidRDefault="00897C1A" w:rsidP="00356CCC">
            <w:pPr>
              <w:tabs>
                <w:tab w:val="right" w:pos="851"/>
              </w:tabs>
              <w:spacing w:after="0" w:line="240" w:lineRule="auto"/>
              <w:jc w:val="center"/>
              <w:rPr>
                <w:rFonts w:ascii="Times New Roman" w:hAnsi="Times New Roman" w:cs="Times New Roman"/>
                <w:b/>
                <w:color w:val="000000" w:themeColor="text1"/>
                <w:sz w:val="24"/>
                <w:szCs w:val="24"/>
              </w:rPr>
            </w:pPr>
          </w:p>
        </w:tc>
        <w:tc>
          <w:tcPr>
            <w:tcW w:w="545" w:type="pct"/>
            <w:shd w:val="clear" w:color="auto" w:fill="auto"/>
            <w:vAlign w:val="center"/>
          </w:tcPr>
          <w:p w14:paraId="489CD011" w14:textId="69246B4A" w:rsidR="00897C1A" w:rsidRPr="003D04AE" w:rsidRDefault="003D04AE" w:rsidP="003D04AE">
            <w:pPr>
              <w:tabs>
                <w:tab w:val="right" w:pos="851"/>
              </w:tabs>
              <w:spacing w:after="0" w:line="240" w:lineRule="auto"/>
              <w:rPr>
                <w:rFonts w:ascii="Times New Roman" w:hAnsi="Times New Roman" w:cs="Times New Roman"/>
                <w:color w:val="000000" w:themeColor="text1"/>
                <w:sz w:val="24"/>
                <w:szCs w:val="24"/>
              </w:rPr>
            </w:pPr>
            <w:r w:rsidRPr="003D04AE">
              <w:rPr>
                <w:rFonts w:ascii="Times New Roman" w:hAnsi="Times New Roman" w:cs="Times New Roman"/>
                <w:color w:val="000000" w:themeColor="text1"/>
                <w:sz w:val="24"/>
                <w:szCs w:val="24"/>
              </w:rPr>
              <w:t>31%</w:t>
            </w:r>
          </w:p>
        </w:tc>
        <w:tc>
          <w:tcPr>
            <w:tcW w:w="545" w:type="pct"/>
            <w:shd w:val="clear" w:color="auto" w:fill="auto"/>
            <w:vAlign w:val="center"/>
          </w:tcPr>
          <w:p w14:paraId="42E70587" w14:textId="62144B79" w:rsidR="00897C1A" w:rsidRPr="003D04AE" w:rsidRDefault="003D04AE" w:rsidP="003D04AE">
            <w:pPr>
              <w:tabs>
                <w:tab w:val="right" w:pos="851"/>
              </w:tabs>
              <w:spacing w:after="0" w:line="240" w:lineRule="auto"/>
              <w:rPr>
                <w:rFonts w:ascii="Times New Roman" w:hAnsi="Times New Roman" w:cs="Times New Roman"/>
                <w:color w:val="000000" w:themeColor="text1"/>
                <w:sz w:val="24"/>
                <w:szCs w:val="24"/>
              </w:rPr>
            </w:pPr>
            <w:r w:rsidRPr="003D04AE">
              <w:rPr>
                <w:rFonts w:ascii="Times New Roman" w:hAnsi="Times New Roman" w:cs="Times New Roman"/>
                <w:color w:val="000000" w:themeColor="text1"/>
                <w:sz w:val="24"/>
                <w:szCs w:val="24"/>
              </w:rPr>
              <w:t>47%</w:t>
            </w:r>
          </w:p>
        </w:tc>
        <w:tc>
          <w:tcPr>
            <w:tcW w:w="674" w:type="pct"/>
            <w:shd w:val="clear" w:color="auto" w:fill="auto"/>
            <w:vAlign w:val="center"/>
          </w:tcPr>
          <w:p w14:paraId="33CBD9D2" w14:textId="6A4C6CA3" w:rsidR="00897C1A" w:rsidRPr="003D04AE" w:rsidRDefault="003D04AE" w:rsidP="003D04AE">
            <w:pPr>
              <w:tabs>
                <w:tab w:val="right" w:pos="851"/>
              </w:tabs>
              <w:spacing w:after="0" w:line="240" w:lineRule="auto"/>
              <w:rPr>
                <w:rFonts w:ascii="Times New Roman" w:hAnsi="Times New Roman" w:cs="Times New Roman"/>
                <w:color w:val="000000" w:themeColor="text1"/>
                <w:sz w:val="24"/>
                <w:szCs w:val="24"/>
              </w:rPr>
            </w:pPr>
            <w:r w:rsidRPr="003D04AE">
              <w:rPr>
                <w:rFonts w:ascii="Times New Roman" w:hAnsi="Times New Roman" w:cs="Times New Roman"/>
                <w:color w:val="000000" w:themeColor="text1"/>
                <w:sz w:val="24"/>
                <w:szCs w:val="24"/>
              </w:rPr>
              <w:t>53%</w:t>
            </w:r>
          </w:p>
        </w:tc>
        <w:tc>
          <w:tcPr>
            <w:tcW w:w="580" w:type="pct"/>
            <w:shd w:val="clear" w:color="auto" w:fill="auto"/>
            <w:vAlign w:val="center"/>
          </w:tcPr>
          <w:p w14:paraId="2E701599" w14:textId="6D09C004" w:rsidR="00897C1A" w:rsidRPr="003D04AE" w:rsidRDefault="003D04AE" w:rsidP="003D04AE">
            <w:pPr>
              <w:tabs>
                <w:tab w:val="right" w:pos="851"/>
              </w:tabs>
              <w:spacing w:after="0" w:line="240" w:lineRule="auto"/>
              <w:rPr>
                <w:rFonts w:ascii="Times New Roman" w:hAnsi="Times New Roman" w:cs="Times New Roman"/>
                <w:color w:val="000000" w:themeColor="text1"/>
                <w:sz w:val="24"/>
                <w:szCs w:val="24"/>
              </w:rPr>
            </w:pPr>
            <w:r w:rsidRPr="003D04AE">
              <w:rPr>
                <w:rFonts w:ascii="Times New Roman" w:hAnsi="Times New Roman" w:cs="Times New Roman"/>
                <w:color w:val="000000" w:themeColor="text1"/>
                <w:sz w:val="24"/>
                <w:szCs w:val="24"/>
              </w:rPr>
              <w:t>69%</w:t>
            </w:r>
          </w:p>
        </w:tc>
        <w:tc>
          <w:tcPr>
            <w:tcW w:w="742" w:type="pct"/>
            <w:gridSpan w:val="2"/>
            <w:shd w:val="clear" w:color="auto" w:fill="auto"/>
          </w:tcPr>
          <w:p w14:paraId="1CF94CED" w14:textId="77777777"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p>
        </w:tc>
      </w:tr>
    </w:tbl>
    <w:p w14:paraId="0CA7E9D8" w14:textId="77777777" w:rsidR="00234F97" w:rsidRPr="007C0CB5"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30"/>
    </w:p>
    <w:p w14:paraId="18BF8641" w14:textId="467F3840"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3D04AE">
        <w:rPr>
          <w:rFonts w:ascii="Times New Roman" w:eastAsia="Times New Roman" w:hAnsi="Times New Roman" w:cs="Times New Roman"/>
          <w:sz w:val="28"/>
          <w:szCs w:val="28"/>
          <w:lang w:eastAsia="ru-RU"/>
        </w:rPr>
        <w:t>4</w:t>
      </w:r>
    </w:p>
    <w:tbl>
      <w:tblPr>
        <w:tblStyle w:val="211"/>
        <w:tblW w:w="9634" w:type="dxa"/>
        <w:tblLayout w:type="fixed"/>
        <w:tblLook w:val="04A0" w:firstRow="1" w:lastRow="0" w:firstColumn="1" w:lastColumn="0" w:noHBand="0" w:noVBand="1"/>
      </w:tblPr>
      <w:tblGrid>
        <w:gridCol w:w="2263"/>
        <w:gridCol w:w="5812"/>
        <w:gridCol w:w="1559"/>
      </w:tblGrid>
      <w:tr w:rsidR="00F74A5F" w:rsidRPr="00B155EA" w14:paraId="2A631598" w14:textId="77777777" w:rsidTr="003D04AE">
        <w:tc>
          <w:tcPr>
            <w:tcW w:w="2263" w:type="dxa"/>
          </w:tcPr>
          <w:p w14:paraId="068E3340" w14:textId="77777777" w:rsidR="00F74A5F" w:rsidRPr="003D04AE" w:rsidRDefault="00F74A5F" w:rsidP="00F74A5F">
            <w:pPr>
              <w:jc w:val="center"/>
              <w:rPr>
                <w:rFonts w:ascii="Times New Roman" w:eastAsia="Times New Roman" w:hAnsi="Times New Roman"/>
                <w:b/>
                <w:sz w:val="24"/>
                <w:szCs w:val="24"/>
              </w:rPr>
            </w:pPr>
            <w:bookmarkStart w:id="31" w:name="_Toc423707039"/>
            <w:r w:rsidRPr="003D04AE">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3D04AE" w:rsidRDefault="00F74A5F" w:rsidP="00F74A5F">
            <w:pPr>
              <w:jc w:val="center"/>
              <w:rPr>
                <w:rFonts w:ascii="Times New Roman" w:eastAsia="Times New Roman" w:hAnsi="Times New Roman"/>
                <w:b/>
                <w:sz w:val="24"/>
                <w:szCs w:val="24"/>
              </w:rPr>
            </w:pPr>
            <w:r w:rsidRPr="003D04AE">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3D04AE" w:rsidRDefault="00F74A5F" w:rsidP="00F74A5F">
            <w:pPr>
              <w:jc w:val="center"/>
              <w:rPr>
                <w:rFonts w:ascii="Times New Roman" w:eastAsia="Times New Roman" w:hAnsi="Times New Roman"/>
                <w:b/>
                <w:sz w:val="24"/>
                <w:szCs w:val="24"/>
              </w:rPr>
            </w:pPr>
            <w:r w:rsidRPr="003D04AE">
              <w:rPr>
                <w:rFonts w:ascii="Times New Roman" w:eastAsia="Times New Roman" w:hAnsi="Times New Roman"/>
                <w:b/>
                <w:sz w:val="24"/>
                <w:szCs w:val="24"/>
              </w:rPr>
              <w:t>Формы проведения занятий</w:t>
            </w:r>
          </w:p>
        </w:tc>
      </w:tr>
      <w:tr w:rsidR="00CE0947" w:rsidRPr="00B155EA" w14:paraId="037B37FA" w14:textId="77777777" w:rsidTr="003D04AE">
        <w:tc>
          <w:tcPr>
            <w:tcW w:w="2263" w:type="dxa"/>
            <w:shd w:val="clear" w:color="auto" w:fill="auto"/>
            <w:vAlign w:val="center"/>
          </w:tcPr>
          <w:p w14:paraId="59DCCF00" w14:textId="75B6AED9" w:rsidR="00CE0947" w:rsidRPr="003D04AE" w:rsidRDefault="00CE0947" w:rsidP="00CE0947">
            <w:pPr>
              <w:widowControl w:val="0"/>
              <w:ind w:firstLine="22"/>
              <w:rPr>
                <w:rFonts w:ascii="Times New Roman" w:eastAsia="Times New Roman" w:hAnsi="Times New Roman"/>
                <w:sz w:val="24"/>
                <w:szCs w:val="24"/>
                <w:highlight w:val="yellow"/>
                <w:lang w:eastAsia="ru-RU"/>
              </w:rPr>
            </w:pPr>
            <w:r w:rsidRPr="003D04AE">
              <w:rPr>
                <w:rFonts w:ascii="Times New Roman" w:eastAsia="Times New Roman" w:hAnsi="Times New Roman"/>
                <w:sz w:val="24"/>
                <w:szCs w:val="24"/>
                <w:lang w:eastAsia="ru-RU"/>
              </w:rPr>
              <w:t>Тема 1. Правовые основы</w:t>
            </w:r>
            <w:r w:rsidR="00295F56" w:rsidRPr="003D04AE">
              <w:rPr>
                <w:rFonts w:ascii="Times New Roman" w:eastAsia="Times New Roman" w:hAnsi="Times New Roman"/>
                <w:sz w:val="24"/>
                <w:szCs w:val="24"/>
                <w:lang w:eastAsia="ru-RU"/>
              </w:rPr>
              <w:t xml:space="preserve"> </w:t>
            </w:r>
            <w:r w:rsidRPr="003D04AE">
              <w:rPr>
                <w:rFonts w:ascii="Times New Roman" w:hAnsi="Times New Roman"/>
                <w:sz w:val="24"/>
                <w:szCs w:val="24"/>
              </w:rPr>
              <w:t>несостоятельности (банкротства) хозяйствующих субъектов</w:t>
            </w:r>
          </w:p>
        </w:tc>
        <w:tc>
          <w:tcPr>
            <w:tcW w:w="5812" w:type="dxa"/>
          </w:tcPr>
          <w:p w14:paraId="36D0E5AB" w14:textId="213F71B1" w:rsidR="0087036D" w:rsidRPr="003D04AE" w:rsidRDefault="0087036D" w:rsidP="0087036D">
            <w:pPr>
              <w:jc w:val="both"/>
              <w:rPr>
                <w:rFonts w:ascii="Times New Roman" w:hAnsi="Times New Roman"/>
                <w:bCs/>
                <w:sz w:val="24"/>
                <w:szCs w:val="24"/>
              </w:rPr>
            </w:pPr>
            <w:r w:rsidRPr="003D04AE">
              <w:rPr>
                <w:rFonts w:ascii="Times New Roman" w:hAnsi="Times New Roman"/>
                <w:bCs/>
                <w:sz w:val="24"/>
                <w:szCs w:val="24"/>
              </w:rPr>
              <w:t xml:space="preserve">1.Цель, задачи, объект и предмет исследования. 2.Правовое регулирование деятельности </w:t>
            </w:r>
            <w:r w:rsidRPr="003D04AE">
              <w:rPr>
                <w:rFonts w:ascii="Times New Roman" w:hAnsi="Times New Roman"/>
                <w:sz w:val="24"/>
                <w:szCs w:val="24"/>
              </w:rPr>
              <w:t>несостоятельности (банкротства) хозяйствующих субъектов.</w:t>
            </w:r>
            <w:r w:rsidRPr="003D04AE">
              <w:rPr>
                <w:rFonts w:ascii="Times New Roman" w:hAnsi="Times New Roman"/>
                <w:bCs/>
                <w:sz w:val="24"/>
                <w:szCs w:val="24"/>
              </w:rPr>
              <w:t xml:space="preserve"> </w:t>
            </w:r>
          </w:p>
          <w:p w14:paraId="73E9FFAE" w14:textId="570F530D" w:rsidR="0087036D" w:rsidRPr="003D04AE" w:rsidRDefault="0087036D" w:rsidP="0087036D">
            <w:pPr>
              <w:jc w:val="both"/>
              <w:rPr>
                <w:rFonts w:ascii="Times New Roman" w:hAnsi="Times New Roman"/>
                <w:sz w:val="24"/>
                <w:szCs w:val="24"/>
              </w:rPr>
            </w:pPr>
            <w:r w:rsidRPr="003D04AE">
              <w:rPr>
                <w:rFonts w:ascii="Times New Roman" w:hAnsi="Times New Roman"/>
                <w:sz w:val="24"/>
                <w:szCs w:val="24"/>
              </w:rPr>
              <w:t>3.Понятие «банкрот». Понятие несостоятельности. Соотношение понятий</w:t>
            </w:r>
            <w:r w:rsidR="00295F56" w:rsidRPr="003D04AE">
              <w:rPr>
                <w:rFonts w:ascii="Times New Roman" w:hAnsi="Times New Roman"/>
                <w:sz w:val="24"/>
                <w:szCs w:val="24"/>
              </w:rPr>
              <w:t xml:space="preserve"> </w:t>
            </w:r>
            <w:r w:rsidRPr="003D04AE">
              <w:rPr>
                <w:rFonts w:ascii="Times New Roman" w:hAnsi="Times New Roman"/>
                <w:sz w:val="24"/>
                <w:szCs w:val="24"/>
              </w:rPr>
              <w:t xml:space="preserve">«банкрот» и «несостоятельности». </w:t>
            </w:r>
          </w:p>
          <w:p w14:paraId="5412F088" w14:textId="4603A189" w:rsidR="0087036D" w:rsidRPr="003D04AE" w:rsidRDefault="0087036D" w:rsidP="0087036D">
            <w:pPr>
              <w:jc w:val="both"/>
              <w:rPr>
                <w:rFonts w:ascii="Times New Roman" w:hAnsi="Times New Roman"/>
                <w:sz w:val="24"/>
                <w:szCs w:val="24"/>
              </w:rPr>
            </w:pPr>
            <w:r w:rsidRPr="003D04AE">
              <w:rPr>
                <w:rFonts w:ascii="Times New Roman" w:hAnsi="Times New Roman"/>
                <w:color w:val="000000"/>
                <w:sz w:val="24"/>
                <w:szCs w:val="24"/>
              </w:rPr>
              <w:t>4.Предпосылки наступления банкротства.</w:t>
            </w:r>
            <w:r w:rsidRPr="003D04AE">
              <w:rPr>
                <w:rFonts w:ascii="Times New Roman" w:hAnsi="Times New Roman"/>
                <w:sz w:val="24"/>
                <w:szCs w:val="24"/>
              </w:rPr>
              <w:t xml:space="preserve"> Правовые и экономические признаки банкротства.</w:t>
            </w:r>
          </w:p>
          <w:p w14:paraId="7A932362"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 xml:space="preserve">Рекомендуемые источники: </w:t>
            </w:r>
          </w:p>
          <w:p w14:paraId="79C168AD"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lastRenderedPageBreak/>
              <w:t>Основная 1-</w:t>
            </w:r>
            <w:r>
              <w:rPr>
                <w:rFonts w:ascii="Times New Roman" w:eastAsia="Times New Roman" w:hAnsi="Times New Roman"/>
                <w:i/>
                <w:sz w:val="24"/>
                <w:szCs w:val="24"/>
                <w:lang w:eastAsia="ru-RU"/>
              </w:rPr>
              <w:t>2</w:t>
            </w:r>
            <w:r w:rsidRPr="006554B4">
              <w:rPr>
                <w:rFonts w:ascii="Times New Roman" w:eastAsia="Times New Roman" w:hAnsi="Times New Roman"/>
                <w:i/>
                <w:sz w:val="24"/>
                <w:szCs w:val="24"/>
                <w:lang w:eastAsia="ru-RU"/>
              </w:rPr>
              <w:t>.</w:t>
            </w:r>
          </w:p>
          <w:p w14:paraId="0BD99B47" w14:textId="77777777" w:rsidR="00CD3200" w:rsidRPr="006554B4" w:rsidRDefault="00CD3200" w:rsidP="00CD3200">
            <w:pPr>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Дополнительная 1-2.</w:t>
            </w:r>
          </w:p>
          <w:p w14:paraId="39B08751" w14:textId="3626B1F5" w:rsidR="00CE0947" w:rsidRPr="003D04AE" w:rsidRDefault="00CD3200" w:rsidP="00CD3200">
            <w:pPr>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Интернет-ресурсы 1-10.</w:t>
            </w:r>
          </w:p>
        </w:tc>
        <w:tc>
          <w:tcPr>
            <w:tcW w:w="1559" w:type="dxa"/>
          </w:tcPr>
          <w:p w14:paraId="0CD3B557" w14:textId="77777777" w:rsidR="00CE0947" w:rsidRPr="003D04AE" w:rsidRDefault="00CE0947" w:rsidP="003D04AE">
            <w:pPr>
              <w:tabs>
                <w:tab w:val="right" w:pos="851"/>
              </w:tabs>
              <w:ind w:right="-240"/>
              <w:rPr>
                <w:rFonts w:ascii="Times New Roman" w:eastAsia="Times New Roman" w:hAnsi="Times New Roman"/>
                <w:sz w:val="24"/>
                <w:szCs w:val="24"/>
              </w:rPr>
            </w:pPr>
            <w:r w:rsidRPr="003D04AE">
              <w:rPr>
                <w:rFonts w:ascii="Times New Roman" w:eastAsia="Times New Roman" w:hAnsi="Times New Roman"/>
                <w:sz w:val="24"/>
                <w:szCs w:val="24"/>
              </w:rPr>
              <w:lastRenderedPageBreak/>
              <w:t>Опрос.</w:t>
            </w:r>
          </w:p>
          <w:p w14:paraId="30E075D8" w14:textId="77777777" w:rsidR="00CE0947" w:rsidRPr="003D04AE" w:rsidRDefault="00CE0947" w:rsidP="003D04AE">
            <w:pPr>
              <w:tabs>
                <w:tab w:val="right" w:pos="0"/>
              </w:tabs>
              <w:ind w:right="-240"/>
              <w:rPr>
                <w:rFonts w:ascii="Times New Roman" w:eastAsia="Times New Roman" w:hAnsi="Times New Roman"/>
                <w:sz w:val="24"/>
                <w:szCs w:val="24"/>
              </w:rPr>
            </w:pPr>
            <w:r w:rsidRPr="003D04AE">
              <w:rPr>
                <w:rFonts w:ascii="Times New Roman" w:eastAsia="Times New Roman" w:hAnsi="Times New Roman"/>
                <w:sz w:val="24"/>
                <w:szCs w:val="24"/>
              </w:rPr>
              <w:t>Обсуждение вопросов.</w:t>
            </w:r>
          </w:p>
          <w:p w14:paraId="1E3572A0" w14:textId="47E146B8" w:rsidR="00CE0947" w:rsidRPr="003D04AE" w:rsidRDefault="00CE0947" w:rsidP="003D04AE">
            <w:pPr>
              <w:widowControl w:val="0"/>
              <w:ind w:firstLine="22"/>
              <w:rPr>
                <w:rFonts w:ascii="Times New Roman" w:hAnsi="Times New Roman"/>
                <w:sz w:val="24"/>
                <w:szCs w:val="24"/>
              </w:rPr>
            </w:pPr>
            <w:r w:rsidRPr="003D04AE">
              <w:rPr>
                <w:rFonts w:ascii="Times New Roman" w:eastAsia="Times New Roman" w:hAnsi="Times New Roman"/>
                <w:sz w:val="24"/>
                <w:szCs w:val="24"/>
              </w:rPr>
              <w:t>Групповая дискуссия</w:t>
            </w:r>
            <w:r w:rsidRPr="003D04AE">
              <w:rPr>
                <w:rFonts w:ascii="Times New Roman" w:eastAsia="Times New Roman" w:hAnsi="Times New Roman"/>
                <w:noProof/>
                <w:sz w:val="24"/>
                <w:szCs w:val="24"/>
                <w:lang w:eastAsia="ru-RU"/>
              </w:rPr>
              <w:t xml:space="preserve"> </w:t>
            </w:r>
          </w:p>
        </w:tc>
      </w:tr>
      <w:tr w:rsidR="00CE0947" w:rsidRPr="00B155EA" w14:paraId="0B2BAB31" w14:textId="77777777" w:rsidTr="003D04AE">
        <w:tc>
          <w:tcPr>
            <w:tcW w:w="2263" w:type="dxa"/>
            <w:shd w:val="clear" w:color="auto" w:fill="auto"/>
            <w:vAlign w:val="center"/>
          </w:tcPr>
          <w:p w14:paraId="7CC83ADF" w14:textId="3A98274B" w:rsidR="00CE0947" w:rsidRPr="003D04AE" w:rsidRDefault="00CE0947" w:rsidP="00CE0947">
            <w:pPr>
              <w:jc w:val="both"/>
              <w:rPr>
                <w:rFonts w:ascii="Times New Roman" w:hAnsi="Times New Roman"/>
                <w:sz w:val="24"/>
                <w:szCs w:val="24"/>
              </w:rPr>
            </w:pPr>
            <w:r w:rsidRPr="003D04AE">
              <w:rPr>
                <w:rFonts w:ascii="Times New Roman" w:eastAsia="Times New Roman" w:hAnsi="Times New Roman"/>
                <w:sz w:val="24"/>
                <w:szCs w:val="24"/>
                <w:lang w:eastAsia="ru-RU"/>
              </w:rPr>
              <w:t>Тема 2.</w:t>
            </w:r>
            <w:r w:rsidR="00295F56" w:rsidRPr="003D04AE">
              <w:rPr>
                <w:rFonts w:ascii="Times New Roman" w:eastAsia="Times New Roman" w:hAnsi="Times New Roman"/>
                <w:sz w:val="24"/>
                <w:szCs w:val="24"/>
                <w:lang w:eastAsia="ru-RU"/>
              </w:rPr>
              <w:t xml:space="preserve"> </w:t>
            </w:r>
            <w:r w:rsidRPr="003D04AE">
              <w:rPr>
                <w:rFonts w:ascii="Times New Roman" w:eastAsia="Times New Roman" w:hAnsi="Times New Roman"/>
                <w:sz w:val="24"/>
                <w:szCs w:val="24"/>
                <w:lang w:eastAsia="ru-RU"/>
              </w:rPr>
              <w:t xml:space="preserve">Выявление и оценка признаков </w:t>
            </w:r>
            <w:r w:rsidRPr="003D04AE">
              <w:rPr>
                <w:rFonts w:ascii="Times New Roman" w:hAnsi="Times New Roman"/>
                <w:sz w:val="24"/>
                <w:szCs w:val="24"/>
              </w:rPr>
              <w:t>несостоятельности (банкротства)</w:t>
            </w:r>
          </w:p>
          <w:p w14:paraId="291F1440" w14:textId="4EA24C4E" w:rsidR="00CE0947" w:rsidRPr="003D04AE" w:rsidRDefault="00CE0947" w:rsidP="00CE0947">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shd w:val="clear" w:color="auto" w:fill="auto"/>
          </w:tcPr>
          <w:p w14:paraId="14C327CF" w14:textId="25B24A25" w:rsidR="00CE0947" w:rsidRPr="003D04AE" w:rsidRDefault="00CE0947" w:rsidP="00CE0947">
            <w:pPr>
              <w:ind w:left="41" w:firstLine="22"/>
              <w:jc w:val="both"/>
              <w:rPr>
                <w:rFonts w:ascii="Times New Roman" w:hAnsi="Times New Roman"/>
                <w:sz w:val="24"/>
                <w:szCs w:val="24"/>
              </w:rPr>
            </w:pPr>
            <w:r w:rsidRPr="003D04AE">
              <w:rPr>
                <w:rFonts w:ascii="Times New Roman" w:eastAsia="Times New Roman" w:hAnsi="Times New Roman"/>
                <w:sz w:val="24"/>
                <w:szCs w:val="24"/>
                <w:lang w:eastAsia="ru-RU"/>
              </w:rPr>
              <w:t>1</w:t>
            </w:r>
            <w:r w:rsidR="00366AB6" w:rsidRPr="003D04AE">
              <w:rPr>
                <w:rFonts w:ascii="Times New Roman" w:eastAsia="Times New Roman" w:hAnsi="Times New Roman"/>
                <w:sz w:val="24"/>
                <w:szCs w:val="24"/>
                <w:lang w:eastAsia="ru-RU"/>
              </w:rPr>
              <w:t>.</w:t>
            </w:r>
            <w:r w:rsidRPr="003D04AE">
              <w:rPr>
                <w:rFonts w:ascii="Times New Roman" w:hAnsi="Times New Roman"/>
                <w:sz w:val="24"/>
                <w:szCs w:val="24"/>
              </w:rPr>
              <w:t xml:space="preserve">Риски использования продукта/услуг организации в отмывании доходов. </w:t>
            </w:r>
          </w:p>
          <w:p w14:paraId="7F2D1844" w14:textId="77777777" w:rsidR="00366AB6" w:rsidRPr="003D04AE" w:rsidRDefault="00366AB6" w:rsidP="00366AB6">
            <w:pPr>
              <w:jc w:val="both"/>
              <w:rPr>
                <w:color w:val="000000"/>
                <w:sz w:val="24"/>
                <w:szCs w:val="24"/>
                <w:shd w:val="clear" w:color="auto" w:fill="FFFFFF"/>
              </w:rPr>
            </w:pPr>
            <w:r w:rsidRPr="003D04AE">
              <w:rPr>
                <w:rFonts w:ascii="Times New Roman" w:eastAsia="Times New Roman" w:hAnsi="Times New Roman"/>
                <w:sz w:val="24"/>
                <w:szCs w:val="24"/>
                <w:lang w:eastAsia="ru-RU"/>
              </w:rPr>
              <w:t>2.</w:t>
            </w:r>
            <w:r w:rsidRPr="003D04AE">
              <w:rPr>
                <w:rFonts w:ascii="Times New Roman" w:eastAsia="Times New Roman" w:hAnsi="Times New Roman"/>
                <w:color w:val="171D23"/>
                <w:sz w:val="24"/>
                <w:szCs w:val="24"/>
                <w:lang w:eastAsia="ru-RU"/>
              </w:rPr>
              <w:t xml:space="preserve"> Основные этапы выявления признаков </w:t>
            </w:r>
            <w:r w:rsidRPr="003D04AE">
              <w:rPr>
                <w:rFonts w:ascii="Times New Roman" w:hAnsi="Times New Roman"/>
                <w:sz w:val="24"/>
                <w:szCs w:val="24"/>
              </w:rPr>
              <w:t xml:space="preserve">банкротства. 3.Обязательный период выявление </w:t>
            </w:r>
            <w:r w:rsidRPr="003D04AE">
              <w:rPr>
                <w:rFonts w:ascii="Times New Roman" w:eastAsia="Times New Roman" w:hAnsi="Times New Roman"/>
                <w:color w:val="171D23"/>
                <w:sz w:val="24"/>
                <w:szCs w:val="24"/>
                <w:lang w:eastAsia="ru-RU"/>
              </w:rPr>
              <w:t xml:space="preserve">признаков </w:t>
            </w:r>
            <w:r w:rsidRPr="003D04AE">
              <w:rPr>
                <w:rFonts w:ascii="Times New Roman" w:hAnsi="Times New Roman"/>
                <w:sz w:val="24"/>
                <w:szCs w:val="24"/>
              </w:rPr>
              <w:t>банкротства.</w:t>
            </w:r>
            <w:r w:rsidRPr="003D04AE">
              <w:rPr>
                <w:color w:val="000000"/>
                <w:sz w:val="24"/>
                <w:szCs w:val="24"/>
                <w:shd w:val="clear" w:color="auto" w:fill="FFFFFF"/>
              </w:rPr>
              <w:t xml:space="preserve"> </w:t>
            </w:r>
          </w:p>
          <w:p w14:paraId="6AB10FA6" w14:textId="09A9C6F4" w:rsidR="00366AB6" w:rsidRPr="003D04AE" w:rsidRDefault="00366AB6" w:rsidP="00366AB6">
            <w:pPr>
              <w:jc w:val="both"/>
              <w:rPr>
                <w:rFonts w:ascii="Times New Roman" w:eastAsia="Times New Roman" w:hAnsi="Times New Roman"/>
                <w:sz w:val="24"/>
                <w:szCs w:val="24"/>
                <w:lang w:eastAsia="ru-RU"/>
              </w:rPr>
            </w:pPr>
            <w:r w:rsidRPr="003D04AE">
              <w:rPr>
                <w:rFonts w:ascii="Times New Roman" w:hAnsi="Times New Roman"/>
                <w:color w:val="000000"/>
                <w:sz w:val="24"/>
                <w:szCs w:val="24"/>
                <w:shd w:val="clear" w:color="auto" w:fill="FFFFFF"/>
              </w:rPr>
              <w:t>4.Сделки, заключенные или исполненные на условиях, не соответствующих рыночным условиям.</w:t>
            </w:r>
          </w:p>
          <w:p w14:paraId="38F2D5A8"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 xml:space="preserve">Рекомендуемые источники: </w:t>
            </w:r>
          </w:p>
          <w:p w14:paraId="56FB5669"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6554B4">
              <w:rPr>
                <w:rFonts w:ascii="Times New Roman" w:eastAsia="Times New Roman" w:hAnsi="Times New Roman"/>
                <w:i/>
                <w:sz w:val="24"/>
                <w:szCs w:val="24"/>
                <w:lang w:eastAsia="ru-RU"/>
              </w:rPr>
              <w:t>.</w:t>
            </w:r>
          </w:p>
          <w:p w14:paraId="032EE5D2" w14:textId="77777777" w:rsidR="00CD3200" w:rsidRPr="006554B4" w:rsidRDefault="00CD3200" w:rsidP="00CD3200">
            <w:pPr>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Дополнительная 1-2.</w:t>
            </w:r>
          </w:p>
          <w:p w14:paraId="1D1ECF91" w14:textId="39335D71" w:rsidR="00CE0947" w:rsidRPr="003D04AE" w:rsidRDefault="00CD3200" w:rsidP="00CD3200">
            <w:pPr>
              <w:ind w:left="41" w:firstLine="22"/>
              <w:jc w:val="center"/>
              <w:rPr>
                <w:rFonts w:ascii="Times New Roman" w:hAnsi="Times New Roman"/>
                <w:sz w:val="24"/>
                <w:szCs w:val="24"/>
                <w:highlight w:val="yellow"/>
              </w:rPr>
            </w:pPr>
            <w:r w:rsidRPr="006554B4">
              <w:rPr>
                <w:rFonts w:ascii="Times New Roman" w:eastAsia="Times New Roman" w:hAnsi="Times New Roman"/>
                <w:i/>
                <w:sz w:val="24"/>
                <w:szCs w:val="24"/>
                <w:lang w:eastAsia="ru-RU"/>
              </w:rPr>
              <w:t>Интернет-ресурсы 1-10.</w:t>
            </w:r>
          </w:p>
        </w:tc>
        <w:tc>
          <w:tcPr>
            <w:tcW w:w="1559" w:type="dxa"/>
          </w:tcPr>
          <w:p w14:paraId="037009B6" w14:textId="77777777" w:rsidR="00CE0947" w:rsidRPr="003D04AE" w:rsidRDefault="00CE0947" w:rsidP="003D04AE">
            <w:pPr>
              <w:rPr>
                <w:rFonts w:ascii="Times New Roman" w:eastAsia="Times New Roman" w:hAnsi="Times New Roman"/>
                <w:sz w:val="24"/>
                <w:szCs w:val="24"/>
              </w:rPr>
            </w:pPr>
            <w:r w:rsidRPr="003D04AE">
              <w:rPr>
                <w:rFonts w:ascii="Times New Roman" w:eastAsia="Times New Roman" w:hAnsi="Times New Roman"/>
                <w:sz w:val="24"/>
                <w:szCs w:val="24"/>
              </w:rPr>
              <w:t>Индивидуальные выступления.</w:t>
            </w:r>
          </w:p>
          <w:p w14:paraId="22149883" w14:textId="7C3134A0" w:rsidR="00CE0947" w:rsidRPr="003D04AE" w:rsidRDefault="00CE0947" w:rsidP="003D04AE">
            <w:pPr>
              <w:keepNext/>
              <w:widowControl w:val="0"/>
              <w:autoSpaceDE w:val="0"/>
              <w:autoSpaceDN w:val="0"/>
              <w:adjustRightInd w:val="0"/>
              <w:ind w:firstLine="22"/>
              <w:rPr>
                <w:rFonts w:ascii="Times New Roman" w:hAnsi="Times New Roman"/>
                <w:sz w:val="24"/>
                <w:szCs w:val="24"/>
                <w:highlight w:val="yellow"/>
              </w:rPr>
            </w:pPr>
            <w:r w:rsidRPr="003D04AE">
              <w:rPr>
                <w:rFonts w:ascii="Times New Roman" w:eastAsia="Times New Roman" w:hAnsi="Times New Roman"/>
                <w:sz w:val="24"/>
                <w:szCs w:val="24"/>
              </w:rPr>
              <w:t>Презентации</w:t>
            </w:r>
          </w:p>
        </w:tc>
      </w:tr>
      <w:tr w:rsidR="00CE0947" w:rsidRPr="00B155EA" w14:paraId="45DC79E3" w14:textId="77777777" w:rsidTr="003D04AE">
        <w:tc>
          <w:tcPr>
            <w:tcW w:w="2263" w:type="dxa"/>
            <w:shd w:val="clear" w:color="auto" w:fill="auto"/>
            <w:vAlign w:val="center"/>
          </w:tcPr>
          <w:p w14:paraId="28876610" w14:textId="77777777" w:rsidR="00CE0947" w:rsidRPr="003D04AE" w:rsidRDefault="00CE0947" w:rsidP="00CE0947">
            <w:pPr>
              <w:jc w:val="both"/>
              <w:rPr>
                <w:rFonts w:ascii="Times New Roman" w:eastAsia="TimesNewRomanPSMT" w:hAnsi="Times New Roman"/>
                <w:sz w:val="24"/>
                <w:szCs w:val="24"/>
                <w:lang w:eastAsia="ru-RU"/>
              </w:rPr>
            </w:pPr>
            <w:r w:rsidRPr="003D04AE">
              <w:rPr>
                <w:rFonts w:ascii="Times New Roman" w:eastAsia="Times New Roman" w:hAnsi="Times New Roman"/>
                <w:sz w:val="24"/>
                <w:szCs w:val="24"/>
                <w:lang w:eastAsia="ru-RU"/>
              </w:rPr>
              <w:t xml:space="preserve">Тема 3. Документирование рисков </w:t>
            </w:r>
            <w:r w:rsidRPr="003D04AE">
              <w:rPr>
                <w:rFonts w:ascii="Times New Roman" w:hAnsi="Times New Roman"/>
                <w:sz w:val="24"/>
                <w:szCs w:val="24"/>
              </w:rPr>
              <w:t>несостоятельности (банкротства)</w:t>
            </w:r>
          </w:p>
          <w:p w14:paraId="255322DC" w14:textId="4356256D" w:rsidR="00CE0947" w:rsidRPr="003D04AE" w:rsidRDefault="00CE0947" w:rsidP="00CE0947">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1E90931C" w14:textId="77777777" w:rsidR="00366AB6" w:rsidRPr="003D04AE" w:rsidRDefault="00CE0947" w:rsidP="00366AB6">
            <w:pPr>
              <w:suppressAutoHyphens/>
              <w:jc w:val="both"/>
              <w:rPr>
                <w:rFonts w:ascii="Times New Roman" w:eastAsia="Times New Roman" w:hAnsi="Times New Roman"/>
                <w:sz w:val="24"/>
                <w:szCs w:val="24"/>
                <w:lang w:eastAsia="ru-RU"/>
              </w:rPr>
            </w:pPr>
            <w:r w:rsidRPr="003D04AE">
              <w:rPr>
                <w:rFonts w:ascii="Times New Roman" w:hAnsi="Times New Roman"/>
                <w:sz w:val="24"/>
                <w:szCs w:val="24"/>
              </w:rPr>
              <w:t xml:space="preserve"> </w:t>
            </w:r>
            <w:r w:rsidR="00366AB6" w:rsidRPr="003D04AE">
              <w:rPr>
                <w:rFonts w:ascii="Times New Roman" w:hAnsi="Times New Roman"/>
                <w:sz w:val="24"/>
                <w:szCs w:val="24"/>
              </w:rPr>
              <w:t>1.</w:t>
            </w:r>
            <w:r w:rsidR="00366AB6" w:rsidRPr="003D04AE">
              <w:rPr>
                <w:rFonts w:ascii="Times New Roman" w:eastAsia="Times New Roman" w:hAnsi="Times New Roman"/>
                <w:sz w:val="24"/>
                <w:szCs w:val="24"/>
                <w:lang w:eastAsia="ru-RU"/>
              </w:rPr>
              <w:t xml:space="preserve">Понятие документ и документирование. </w:t>
            </w:r>
          </w:p>
          <w:p w14:paraId="589BF632" w14:textId="77777777" w:rsidR="00366AB6" w:rsidRPr="003D04AE" w:rsidRDefault="00366AB6" w:rsidP="00366AB6">
            <w:pPr>
              <w:suppressAutoHyphens/>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 xml:space="preserve">2.Анализ соответствия бизнес-процессов и риск-менеджмента требованиям обеспечения экономической безопасности. </w:t>
            </w:r>
          </w:p>
          <w:p w14:paraId="0A1315E3" w14:textId="76FD5D56" w:rsidR="00366AB6" w:rsidRPr="003D04AE" w:rsidRDefault="00366AB6" w:rsidP="00366AB6">
            <w:pPr>
              <w:suppressAutoHyphens/>
              <w:jc w:val="both"/>
              <w:rPr>
                <w:rFonts w:ascii="Times New Roman" w:hAnsi="Times New Roman"/>
                <w:sz w:val="24"/>
                <w:szCs w:val="24"/>
              </w:rPr>
            </w:pPr>
            <w:r w:rsidRPr="003D04AE">
              <w:rPr>
                <w:rFonts w:ascii="Times New Roman" w:eastAsia="Times New Roman" w:hAnsi="Times New Roman"/>
                <w:sz w:val="24"/>
                <w:szCs w:val="24"/>
                <w:lang w:eastAsia="ru-RU"/>
              </w:rPr>
              <w:t>3.Риски</w:t>
            </w:r>
            <w:r w:rsidR="00295F56" w:rsidRPr="003D04AE">
              <w:rPr>
                <w:rFonts w:ascii="Times New Roman" w:eastAsia="Times New Roman" w:hAnsi="Times New Roman"/>
                <w:sz w:val="24"/>
                <w:szCs w:val="24"/>
                <w:lang w:eastAsia="ru-RU"/>
              </w:rPr>
              <w:t xml:space="preserve"> </w:t>
            </w:r>
            <w:r w:rsidRPr="003D04AE">
              <w:rPr>
                <w:rFonts w:ascii="Times New Roman" w:hAnsi="Times New Roman"/>
                <w:sz w:val="24"/>
                <w:szCs w:val="24"/>
              </w:rPr>
              <w:t>банкротства.</w:t>
            </w:r>
          </w:p>
          <w:p w14:paraId="04DF4C76" w14:textId="77777777" w:rsidR="00366AB6" w:rsidRPr="003D04AE" w:rsidRDefault="00366AB6" w:rsidP="00366AB6">
            <w:pPr>
              <w:suppressAutoHyphens/>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 xml:space="preserve">4.Финансовый анализ. Анализ рентабельности и доходности. </w:t>
            </w:r>
          </w:p>
          <w:p w14:paraId="49F460AD" w14:textId="51BFEF44" w:rsidR="00366AB6" w:rsidRPr="003D04AE" w:rsidRDefault="00366AB6" w:rsidP="00366AB6">
            <w:pPr>
              <w:suppressAutoHyphens/>
              <w:jc w:val="both"/>
              <w:rPr>
                <w:rFonts w:ascii="Times New Roman" w:eastAsia="Times New Roman" w:hAnsi="Times New Roman"/>
                <w:i/>
                <w:sz w:val="24"/>
                <w:szCs w:val="24"/>
                <w:lang w:eastAsia="ru-RU"/>
              </w:rPr>
            </w:pPr>
            <w:r w:rsidRPr="003D04AE">
              <w:rPr>
                <w:rFonts w:ascii="Times New Roman" w:eastAsia="Times New Roman" w:hAnsi="Times New Roman"/>
                <w:sz w:val="24"/>
                <w:szCs w:val="24"/>
                <w:lang w:eastAsia="ru-RU"/>
              </w:rPr>
              <w:t>5.Финансовая устойчивость. Метод</w:t>
            </w:r>
            <w:r w:rsidR="00D95297" w:rsidRPr="003D04AE">
              <w:rPr>
                <w:rFonts w:ascii="Times New Roman" w:eastAsia="Times New Roman" w:hAnsi="Times New Roman"/>
                <w:sz w:val="24"/>
                <w:szCs w:val="24"/>
                <w:lang w:eastAsia="ru-RU"/>
              </w:rPr>
              <w:t>ы</w:t>
            </w:r>
            <w:r w:rsidRPr="003D04AE">
              <w:rPr>
                <w:rFonts w:ascii="Times New Roman" w:eastAsia="Times New Roman" w:hAnsi="Times New Roman"/>
                <w:sz w:val="24"/>
                <w:szCs w:val="24"/>
                <w:lang w:eastAsia="ru-RU"/>
              </w:rPr>
              <w:t xml:space="preserve"> анализа банкротства</w:t>
            </w:r>
            <w:r w:rsidR="00D95297" w:rsidRPr="003D04AE">
              <w:rPr>
                <w:rFonts w:ascii="Times New Roman" w:eastAsia="Times New Roman" w:hAnsi="Times New Roman"/>
                <w:sz w:val="24"/>
                <w:szCs w:val="24"/>
                <w:lang w:eastAsia="ru-RU"/>
              </w:rPr>
              <w:t>.</w:t>
            </w:r>
          </w:p>
          <w:p w14:paraId="1F7208DE"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 xml:space="preserve">Рекомендуемые источники: </w:t>
            </w:r>
          </w:p>
          <w:p w14:paraId="74CAFE18"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6554B4">
              <w:rPr>
                <w:rFonts w:ascii="Times New Roman" w:eastAsia="Times New Roman" w:hAnsi="Times New Roman"/>
                <w:i/>
                <w:sz w:val="24"/>
                <w:szCs w:val="24"/>
                <w:lang w:eastAsia="ru-RU"/>
              </w:rPr>
              <w:t>.</w:t>
            </w:r>
          </w:p>
          <w:p w14:paraId="2A82C991" w14:textId="77777777" w:rsidR="00CD3200" w:rsidRPr="006554B4" w:rsidRDefault="00CD3200" w:rsidP="00CD3200">
            <w:pPr>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Дополнительная 1-2.</w:t>
            </w:r>
          </w:p>
          <w:p w14:paraId="5747AEDF" w14:textId="767B9A69" w:rsidR="00CE0947" w:rsidRPr="003D04AE" w:rsidRDefault="00CD3200" w:rsidP="00CD3200">
            <w:pPr>
              <w:suppressAutoHyphen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Интернет-ресурсы 1-10.</w:t>
            </w:r>
          </w:p>
        </w:tc>
        <w:tc>
          <w:tcPr>
            <w:tcW w:w="1559" w:type="dxa"/>
          </w:tcPr>
          <w:p w14:paraId="2F3AC2B9" w14:textId="77777777" w:rsidR="00CE0947" w:rsidRPr="003D04AE" w:rsidRDefault="00CE0947" w:rsidP="003D04AE">
            <w:pPr>
              <w:keepNext/>
              <w:widowControl w:val="0"/>
              <w:autoSpaceDE w:val="0"/>
              <w:autoSpaceDN w:val="0"/>
              <w:adjustRightInd w:val="0"/>
              <w:ind w:firstLine="22"/>
              <w:rPr>
                <w:rFonts w:ascii="Times New Roman" w:hAnsi="Times New Roman"/>
                <w:sz w:val="24"/>
                <w:szCs w:val="24"/>
              </w:rPr>
            </w:pPr>
            <w:r w:rsidRPr="003D04AE">
              <w:rPr>
                <w:rFonts w:ascii="Times New Roman" w:hAnsi="Times New Roman"/>
                <w:sz w:val="24"/>
                <w:szCs w:val="24"/>
              </w:rPr>
              <w:t>Индивидуальные выступления.</w:t>
            </w:r>
          </w:p>
          <w:p w14:paraId="1FE596F2" w14:textId="7C4D0720" w:rsidR="00CE0947" w:rsidRPr="003D04AE" w:rsidRDefault="00CE0947" w:rsidP="003D04AE">
            <w:pPr>
              <w:keepNext/>
              <w:widowControl w:val="0"/>
              <w:autoSpaceDE w:val="0"/>
              <w:autoSpaceDN w:val="0"/>
              <w:adjustRightInd w:val="0"/>
              <w:ind w:firstLine="22"/>
              <w:rPr>
                <w:rFonts w:ascii="Times New Roman" w:hAnsi="Times New Roman"/>
                <w:sz w:val="24"/>
                <w:szCs w:val="24"/>
                <w:highlight w:val="yellow"/>
              </w:rPr>
            </w:pPr>
            <w:r w:rsidRPr="003D04AE">
              <w:rPr>
                <w:rFonts w:ascii="Times New Roman" w:hAnsi="Times New Roman"/>
                <w:sz w:val="24"/>
                <w:szCs w:val="24"/>
              </w:rPr>
              <w:t>Презентации</w:t>
            </w:r>
          </w:p>
        </w:tc>
      </w:tr>
      <w:tr w:rsidR="00CE0947" w:rsidRPr="00F74A5F" w14:paraId="577486CF" w14:textId="77777777" w:rsidTr="003D04AE">
        <w:tc>
          <w:tcPr>
            <w:tcW w:w="2263" w:type="dxa"/>
            <w:shd w:val="clear" w:color="auto" w:fill="auto"/>
            <w:vAlign w:val="center"/>
          </w:tcPr>
          <w:p w14:paraId="363CC73E" w14:textId="251F8D95" w:rsidR="00CE0947" w:rsidRPr="003D04AE" w:rsidRDefault="00CE0947" w:rsidP="00CE0947">
            <w:pPr>
              <w:autoSpaceDE w:val="0"/>
              <w:autoSpaceDN w:val="0"/>
              <w:adjustRightInd w:val="0"/>
              <w:ind w:firstLine="22"/>
              <w:rPr>
                <w:rFonts w:ascii="Times New Roman" w:eastAsia="Times New Roman" w:hAnsi="Times New Roman"/>
                <w:sz w:val="24"/>
                <w:szCs w:val="24"/>
                <w:highlight w:val="yellow"/>
                <w:lang w:eastAsia="ru-RU"/>
              </w:rPr>
            </w:pPr>
            <w:r w:rsidRPr="003D04AE">
              <w:rPr>
                <w:rFonts w:ascii="Times New Roman" w:eastAsia="Times New Roman" w:hAnsi="Times New Roman"/>
                <w:sz w:val="24"/>
                <w:szCs w:val="24"/>
                <w:lang w:eastAsia="ru-RU"/>
              </w:rPr>
              <w:t>Тема 4. Арбитражные управляющие</w:t>
            </w:r>
            <w:r w:rsidR="00295F56" w:rsidRPr="003D04AE">
              <w:rPr>
                <w:rFonts w:ascii="Times New Roman" w:eastAsia="Times New Roman" w:hAnsi="Times New Roman"/>
                <w:sz w:val="24"/>
                <w:szCs w:val="24"/>
                <w:lang w:eastAsia="ru-RU"/>
              </w:rPr>
              <w:t xml:space="preserve"> </w:t>
            </w:r>
            <w:r w:rsidRPr="003D04AE">
              <w:rPr>
                <w:rFonts w:ascii="Times New Roman" w:eastAsia="Times New Roman" w:hAnsi="Times New Roman"/>
                <w:sz w:val="24"/>
                <w:szCs w:val="24"/>
                <w:lang w:eastAsia="ru-RU"/>
              </w:rPr>
              <w:t>и саморегулируемые организации в процедурах банкротства</w:t>
            </w:r>
          </w:p>
        </w:tc>
        <w:tc>
          <w:tcPr>
            <w:tcW w:w="5812" w:type="dxa"/>
          </w:tcPr>
          <w:p w14:paraId="13B949EF" w14:textId="77777777" w:rsidR="00D95297" w:rsidRPr="003D04AE" w:rsidRDefault="00CE0947" w:rsidP="00D95297">
            <w:pPr>
              <w:tabs>
                <w:tab w:val="left" w:pos="993"/>
              </w:tabs>
              <w:suppressAutoHyphens/>
              <w:jc w:val="both"/>
              <w:rPr>
                <w:rFonts w:ascii="Times New Roman" w:hAnsi="Times New Roman"/>
                <w:sz w:val="24"/>
                <w:szCs w:val="24"/>
              </w:rPr>
            </w:pPr>
            <w:r w:rsidRPr="003D04AE">
              <w:rPr>
                <w:rFonts w:ascii="Times New Roman" w:eastAsia="Times New Roman" w:hAnsi="Times New Roman"/>
                <w:sz w:val="24"/>
                <w:szCs w:val="24"/>
                <w:lang w:eastAsia="ru-RU"/>
              </w:rPr>
              <w:t>1.</w:t>
            </w:r>
            <w:r w:rsidR="00D95297" w:rsidRPr="003D04AE">
              <w:rPr>
                <w:rFonts w:ascii="Times New Roman" w:hAnsi="Times New Roman"/>
                <w:sz w:val="24"/>
                <w:szCs w:val="24"/>
              </w:rPr>
              <w:t xml:space="preserve">Правовое положение арбитражных управляющих в процедурах несостоятельности (банкротстве). 2.Условия получения статуса арбитражного управляющего. </w:t>
            </w:r>
          </w:p>
          <w:p w14:paraId="5F2C9D62" w14:textId="6DE91E0E" w:rsidR="00D95297" w:rsidRPr="003D04AE" w:rsidRDefault="00D95297" w:rsidP="00D95297">
            <w:pPr>
              <w:tabs>
                <w:tab w:val="left" w:pos="993"/>
              </w:tabs>
              <w:suppressAutoHyphens/>
              <w:jc w:val="both"/>
              <w:rPr>
                <w:rFonts w:ascii="Times New Roman" w:hAnsi="Times New Roman"/>
                <w:sz w:val="24"/>
                <w:szCs w:val="24"/>
              </w:rPr>
            </w:pPr>
            <w:r w:rsidRPr="003D04AE">
              <w:rPr>
                <w:rFonts w:ascii="Times New Roman" w:hAnsi="Times New Roman"/>
                <w:sz w:val="24"/>
                <w:szCs w:val="24"/>
              </w:rPr>
              <w:t>3.Ответственность арбитражного управляющего в деле о несостоятельности (банкротстве).</w:t>
            </w:r>
          </w:p>
          <w:p w14:paraId="1F70C150" w14:textId="77777777" w:rsidR="00D95297" w:rsidRPr="003D04AE" w:rsidRDefault="00D95297" w:rsidP="00D95297">
            <w:pPr>
              <w:suppressAutoHyphens/>
              <w:ind w:firstLine="41"/>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 xml:space="preserve">4.Саморегулируемые организации. </w:t>
            </w:r>
          </w:p>
          <w:p w14:paraId="68F650EF" w14:textId="77777777" w:rsidR="00D95297" w:rsidRPr="003D04AE" w:rsidRDefault="00D95297" w:rsidP="00D95297">
            <w:pPr>
              <w:suppressAutoHyphens/>
              <w:ind w:firstLine="41"/>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 xml:space="preserve">5.Наличие внутренних стандартов для членов СРО по выявлению признаков банкротства. </w:t>
            </w:r>
          </w:p>
          <w:p w14:paraId="696CD124" w14:textId="45F2545F" w:rsidR="00D95297" w:rsidRPr="003D04AE" w:rsidRDefault="00D95297" w:rsidP="00D95297">
            <w:pPr>
              <w:suppressAutoHyphens/>
              <w:ind w:firstLine="41"/>
              <w:jc w:val="both"/>
              <w:rPr>
                <w:rFonts w:ascii="Times New Roman" w:eastAsia="Times New Roman" w:hAnsi="Times New Roman"/>
                <w:i/>
                <w:sz w:val="24"/>
                <w:szCs w:val="24"/>
                <w:lang w:eastAsia="ru-RU"/>
              </w:rPr>
            </w:pPr>
            <w:r w:rsidRPr="003D04AE">
              <w:rPr>
                <w:rFonts w:ascii="Times New Roman" w:eastAsia="Times New Roman" w:hAnsi="Times New Roman"/>
                <w:sz w:val="24"/>
                <w:szCs w:val="24"/>
                <w:lang w:eastAsia="ru-RU"/>
              </w:rPr>
              <w:t>6.Внутренние проверки членов СРО на предмет соблюдения требований законодательства.</w:t>
            </w:r>
          </w:p>
          <w:p w14:paraId="2744E513"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 xml:space="preserve">Рекомендуемые источники: </w:t>
            </w:r>
          </w:p>
          <w:p w14:paraId="1914C818"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6554B4">
              <w:rPr>
                <w:rFonts w:ascii="Times New Roman" w:eastAsia="Times New Roman" w:hAnsi="Times New Roman"/>
                <w:i/>
                <w:sz w:val="24"/>
                <w:szCs w:val="24"/>
                <w:lang w:eastAsia="ru-RU"/>
              </w:rPr>
              <w:t>.</w:t>
            </w:r>
          </w:p>
          <w:p w14:paraId="4D4D116B" w14:textId="77777777" w:rsidR="00CD3200" w:rsidRPr="006554B4" w:rsidRDefault="00CD3200" w:rsidP="00CD3200">
            <w:pPr>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Дополнительная 1-2.</w:t>
            </w:r>
          </w:p>
          <w:p w14:paraId="0246D430" w14:textId="20A20167" w:rsidR="00CE0947" w:rsidRPr="003D04AE" w:rsidRDefault="00CD3200" w:rsidP="00CD3200">
            <w:pPr>
              <w:suppressAutoHyphens/>
              <w:ind w:firstLine="41"/>
              <w:jc w:val="center"/>
              <w:rPr>
                <w:rFonts w:ascii="Times New Roman" w:eastAsia="Times New Roman" w:hAnsi="Times New Roman"/>
                <w:bCs/>
                <w:i/>
                <w:sz w:val="24"/>
                <w:szCs w:val="24"/>
                <w:highlight w:val="yellow"/>
                <w:lang w:eastAsia="ru-RU"/>
              </w:rPr>
            </w:pPr>
            <w:r w:rsidRPr="006554B4">
              <w:rPr>
                <w:rFonts w:ascii="Times New Roman" w:eastAsia="Times New Roman" w:hAnsi="Times New Roman"/>
                <w:i/>
                <w:sz w:val="24"/>
                <w:szCs w:val="24"/>
                <w:lang w:eastAsia="ru-RU"/>
              </w:rPr>
              <w:t>Интернет-ресурсы 1-10.</w:t>
            </w:r>
          </w:p>
        </w:tc>
        <w:tc>
          <w:tcPr>
            <w:tcW w:w="1559" w:type="dxa"/>
          </w:tcPr>
          <w:p w14:paraId="77DAD9E0" w14:textId="77777777" w:rsidR="00CE0947" w:rsidRPr="003D04AE" w:rsidRDefault="00CE0947" w:rsidP="003D04AE">
            <w:pPr>
              <w:tabs>
                <w:tab w:val="right" w:pos="851"/>
              </w:tabs>
              <w:rPr>
                <w:rFonts w:ascii="Times New Roman" w:eastAsia="Times New Roman" w:hAnsi="Times New Roman"/>
                <w:color w:val="000000"/>
                <w:sz w:val="24"/>
                <w:szCs w:val="24"/>
                <w:lang w:eastAsia="ru-RU"/>
              </w:rPr>
            </w:pPr>
            <w:r w:rsidRPr="003D04AE">
              <w:rPr>
                <w:rFonts w:ascii="Times New Roman" w:eastAsia="Times New Roman" w:hAnsi="Times New Roman"/>
                <w:color w:val="000000"/>
                <w:sz w:val="24"/>
                <w:szCs w:val="24"/>
                <w:lang w:eastAsia="ru-RU"/>
              </w:rPr>
              <w:t>Опрос.</w:t>
            </w:r>
          </w:p>
          <w:p w14:paraId="26E91918" w14:textId="2AE62998" w:rsidR="00CE0947" w:rsidRPr="003D04AE" w:rsidRDefault="00CE0947" w:rsidP="003D04AE">
            <w:pPr>
              <w:keepNext/>
              <w:widowControl w:val="0"/>
              <w:autoSpaceDE w:val="0"/>
              <w:autoSpaceDN w:val="0"/>
              <w:adjustRightInd w:val="0"/>
              <w:ind w:firstLine="22"/>
              <w:rPr>
                <w:rFonts w:ascii="Times New Roman" w:hAnsi="Times New Roman"/>
                <w:sz w:val="24"/>
                <w:szCs w:val="24"/>
                <w:highlight w:val="yellow"/>
              </w:rPr>
            </w:pPr>
            <w:r w:rsidRPr="003D04AE">
              <w:rPr>
                <w:rFonts w:ascii="Times New Roman" w:eastAsia="Times New Roman" w:hAnsi="Times New Roman"/>
                <w:color w:val="000000"/>
                <w:sz w:val="24"/>
                <w:szCs w:val="24"/>
                <w:lang w:eastAsia="ru-RU"/>
              </w:rPr>
              <w:t>Решение кейсов</w:t>
            </w:r>
          </w:p>
        </w:tc>
      </w:tr>
      <w:tr w:rsidR="00CE0947" w:rsidRPr="00F74A5F" w14:paraId="0156307E" w14:textId="77777777" w:rsidTr="003D04AE">
        <w:tc>
          <w:tcPr>
            <w:tcW w:w="2263" w:type="dxa"/>
            <w:shd w:val="clear" w:color="auto" w:fill="auto"/>
            <w:vAlign w:val="center"/>
          </w:tcPr>
          <w:p w14:paraId="13B86796" w14:textId="501C3114" w:rsidR="00CE0947" w:rsidRPr="003D04AE" w:rsidRDefault="00CE0947" w:rsidP="00CE0947">
            <w:pPr>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Тема 5.</w:t>
            </w:r>
            <w:r w:rsidR="00295F56" w:rsidRPr="003D04AE">
              <w:rPr>
                <w:rFonts w:ascii="Times New Roman" w:eastAsia="Times New Roman" w:hAnsi="Times New Roman"/>
                <w:sz w:val="24"/>
                <w:szCs w:val="24"/>
                <w:lang w:eastAsia="ru-RU"/>
              </w:rPr>
              <w:t xml:space="preserve"> </w:t>
            </w:r>
            <w:r w:rsidRPr="003D04AE">
              <w:rPr>
                <w:rFonts w:ascii="Times New Roman" w:eastAsia="Times New Roman" w:hAnsi="Times New Roman"/>
                <w:sz w:val="24"/>
                <w:szCs w:val="24"/>
                <w:lang w:eastAsia="ru-RU"/>
              </w:rPr>
              <w:t>Внутренний контроль в процедурах банкротства</w:t>
            </w:r>
          </w:p>
          <w:p w14:paraId="2C648BEA" w14:textId="5C7A9C4C" w:rsidR="00CE0947" w:rsidRPr="003D04AE" w:rsidRDefault="00CE0947" w:rsidP="00CE0947">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772DA4D3" w14:textId="130CC0CE" w:rsidR="00D95297" w:rsidRPr="003D04AE" w:rsidRDefault="00CE0947" w:rsidP="00D95297">
            <w:pPr>
              <w:pStyle w:val="4"/>
              <w:shd w:val="clear" w:color="auto" w:fill="FFFFFF"/>
              <w:spacing w:before="0"/>
              <w:jc w:val="both"/>
              <w:outlineLvl w:val="3"/>
              <w:rPr>
                <w:rFonts w:ascii="Times New Roman" w:eastAsia="Times New Roman" w:hAnsi="Times New Roman" w:cs="Times New Roman"/>
                <w:i w:val="0"/>
                <w:color w:val="auto"/>
                <w:sz w:val="24"/>
                <w:szCs w:val="24"/>
                <w:lang w:eastAsia="ru-RU"/>
              </w:rPr>
            </w:pPr>
            <w:r w:rsidRPr="003D04AE">
              <w:rPr>
                <w:rFonts w:ascii="Times New Roman" w:hAnsi="Times New Roman"/>
                <w:i w:val="0"/>
                <w:color w:val="auto"/>
                <w:sz w:val="24"/>
                <w:szCs w:val="24"/>
              </w:rPr>
              <w:t>1.</w:t>
            </w:r>
            <w:r w:rsidR="00D95297" w:rsidRPr="003D04AE">
              <w:rPr>
                <w:rFonts w:ascii="Times New Roman" w:eastAsia="Times New Roman" w:hAnsi="Times New Roman" w:cs="Times New Roman"/>
                <w:i w:val="0"/>
                <w:color w:val="auto"/>
                <w:sz w:val="24"/>
                <w:szCs w:val="24"/>
                <w:lang w:eastAsia="ru-RU"/>
              </w:rPr>
              <w:t xml:space="preserve"> Система</w:t>
            </w:r>
            <w:r w:rsidR="00295F56" w:rsidRPr="003D04AE">
              <w:rPr>
                <w:rFonts w:ascii="Times New Roman" w:eastAsia="Times New Roman" w:hAnsi="Times New Roman" w:cs="Times New Roman"/>
                <w:i w:val="0"/>
                <w:color w:val="auto"/>
                <w:sz w:val="24"/>
                <w:szCs w:val="24"/>
                <w:lang w:eastAsia="ru-RU"/>
              </w:rPr>
              <w:t xml:space="preserve"> </w:t>
            </w:r>
            <w:r w:rsidR="00D95297" w:rsidRPr="003D04AE">
              <w:rPr>
                <w:rFonts w:ascii="Times New Roman" w:eastAsia="Times New Roman" w:hAnsi="Times New Roman" w:cs="Times New Roman"/>
                <w:i w:val="0"/>
                <w:color w:val="auto"/>
                <w:sz w:val="24"/>
                <w:szCs w:val="24"/>
                <w:lang w:eastAsia="ru-RU"/>
              </w:rPr>
              <w:t xml:space="preserve">противодействия незаконным действиям (искусственное завышение объемов кредиторской задолженности, уход от налогообложения, </w:t>
            </w:r>
            <w:r w:rsidR="00D95297" w:rsidRPr="003D04AE">
              <w:rPr>
                <w:rFonts w:ascii="Times New Roman" w:hAnsi="Times New Roman" w:cs="Times New Roman"/>
                <w:i w:val="0"/>
                <w:color w:val="auto"/>
                <w:sz w:val="24"/>
                <w:szCs w:val="24"/>
                <w:shd w:val="clear" w:color="auto" w:fill="FFFFFF"/>
              </w:rPr>
              <w:t>анализ и оценка несуществующих расходов)</w:t>
            </w:r>
            <w:r w:rsidR="00D95297" w:rsidRPr="003D04AE">
              <w:rPr>
                <w:rFonts w:ascii="Times New Roman" w:eastAsia="Times New Roman" w:hAnsi="Times New Roman" w:cs="Times New Roman"/>
                <w:i w:val="0"/>
                <w:color w:val="auto"/>
                <w:sz w:val="24"/>
                <w:szCs w:val="24"/>
                <w:lang w:eastAsia="ru-RU"/>
              </w:rPr>
              <w:t xml:space="preserve">. </w:t>
            </w:r>
          </w:p>
          <w:p w14:paraId="2F26ECD0" w14:textId="1374F50B" w:rsidR="00D95297" w:rsidRPr="003D04AE" w:rsidRDefault="00D95297" w:rsidP="00D95297">
            <w:pPr>
              <w:pStyle w:val="4"/>
              <w:shd w:val="clear" w:color="auto" w:fill="FFFFFF"/>
              <w:spacing w:before="0"/>
              <w:jc w:val="both"/>
              <w:outlineLvl w:val="3"/>
              <w:rPr>
                <w:rFonts w:ascii="Times New Roman" w:eastAsia="Times New Roman" w:hAnsi="Times New Roman" w:cs="Times New Roman"/>
                <w:i w:val="0"/>
                <w:color w:val="auto"/>
                <w:sz w:val="24"/>
                <w:szCs w:val="24"/>
                <w:lang w:eastAsia="ru-RU"/>
              </w:rPr>
            </w:pPr>
            <w:r w:rsidRPr="003D04AE">
              <w:rPr>
                <w:rFonts w:ascii="Times New Roman" w:eastAsia="Times New Roman" w:hAnsi="Times New Roman" w:cs="Times New Roman"/>
                <w:i w:val="0"/>
                <w:color w:val="auto"/>
                <w:sz w:val="24"/>
                <w:szCs w:val="24"/>
                <w:lang w:eastAsia="ru-RU"/>
              </w:rPr>
              <w:t>2.Понятие отмывания незаконных доходов. 3.Внутренний контроль в целях противодействия выводу активов и денежных средств.</w:t>
            </w:r>
            <w:r w:rsidR="00295F56" w:rsidRPr="003D04AE">
              <w:rPr>
                <w:rFonts w:ascii="Times New Roman" w:eastAsia="Times New Roman" w:hAnsi="Times New Roman" w:cs="Times New Roman"/>
                <w:i w:val="0"/>
                <w:color w:val="auto"/>
                <w:sz w:val="24"/>
                <w:szCs w:val="24"/>
                <w:lang w:eastAsia="ru-RU"/>
              </w:rPr>
              <w:t xml:space="preserve"> </w:t>
            </w:r>
          </w:p>
          <w:p w14:paraId="3417740E" w14:textId="77777777" w:rsidR="00D95297" w:rsidRPr="003D04AE" w:rsidRDefault="00D95297" w:rsidP="00D95297">
            <w:pPr>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 xml:space="preserve">4.Понятие внутреннего и внешнего контроля в сфере ПОД/ФТ. Субъекты внутреннего и внешнего контроля. </w:t>
            </w:r>
          </w:p>
          <w:p w14:paraId="0357BC4F" w14:textId="67599925" w:rsidR="00D95297" w:rsidRPr="003D04AE" w:rsidRDefault="00D95297" w:rsidP="00D95297">
            <w:pPr>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lastRenderedPageBreak/>
              <w:t>5.Оценка существующих рисков, связанных с легализацией доходов, полученных преступным путем.</w:t>
            </w:r>
          </w:p>
          <w:p w14:paraId="26BA433C" w14:textId="77777777" w:rsidR="00CD3200" w:rsidRPr="006554B4" w:rsidRDefault="00D95297" w:rsidP="00CD3200">
            <w:pPr>
              <w:tabs>
                <w:tab w:val="left" w:pos="271"/>
              </w:tabs>
              <w:jc w:val="center"/>
              <w:rPr>
                <w:rFonts w:ascii="Times New Roman" w:eastAsia="Times New Roman" w:hAnsi="Times New Roman"/>
                <w:i/>
                <w:sz w:val="24"/>
                <w:szCs w:val="24"/>
                <w:lang w:eastAsia="ru-RU"/>
              </w:rPr>
            </w:pPr>
            <w:r w:rsidRPr="003D04AE">
              <w:rPr>
                <w:rFonts w:ascii="Times New Roman" w:eastAsia="Times New Roman" w:hAnsi="Times New Roman"/>
                <w:i/>
                <w:sz w:val="24"/>
                <w:szCs w:val="24"/>
                <w:lang w:eastAsia="ru-RU"/>
              </w:rPr>
              <w:t xml:space="preserve"> </w:t>
            </w:r>
            <w:r w:rsidR="00CD3200" w:rsidRPr="006554B4">
              <w:rPr>
                <w:rFonts w:ascii="Times New Roman" w:eastAsia="Times New Roman" w:hAnsi="Times New Roman"/>
                <w:i/>
                <w:sz w:val="24"/>
                <w:szCs w:val="24"/>
                <w:lang w:eastAsia="ru-RU"/>
              </w:rPr>
              <w:t xml:space="preserve">Рекомендуемые источники: </w:t>
            </w:r>
          </w:p>
          <w:p w14:paraId="52B2142F" w14:textId="77777777" w:rsidR="00CD3200" w:rsidRPr="006554B4" w:rsidRDefault="00CD3200" w:rsidP="00CD3200">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6554B4">
              <w:rPr>
                <w:rFonts w:ascii="Times New Roman" w:eastAsia="Times New Roman" w:hAnsi="Times New Roman"/>
                <w:i/>
                <w:sz w:val="24"/>
                <w:szCs w:val="24"/>
                <w:lang w:eastAsia="ru-RU"/>
              </w:rPr>
              <w:t>.</w:t>
            </w:r>
          </w:p>
          <w:p w14:paraId="14BD428B" w14:textId="77777777" w:rsidR="00CD3200" w:rsidRPr="006554B4" w:rsidRDefault="00CD3200" w:rsidP="00CD3200">
            <w:pPr>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Дополнительная 1-2.</w:t>
            </w:r>
          </w:p>
          <w:p w14:paraId="76D3F3AA" w14:textId="3BAE7E73" w:rsidR="00CE0947" w:rsidRPr="003D04AE" w:rsidRDefault="00CD3200" w:rsidP="00CD3200">
            <w:pPr>
              <w:widowControl w:val="0"/>
              <w:ind w:firstLine="41"/>
              <w:jc w:val="center"/>
              <w:rPr>
                <w:rFonts w:ascii="Times New Roman" w:hAnsi="Times New Roman"/>
                <w:i/>
                <w:sz w:val="24"/>
                <w:szCs w:val="24"/>
                <w:highlight w:val="yellow"/>
              </w:rPr>
            </w:pPr>
            <w:r w:rsidRPr="006554B4">
              <w:rPr>
                <w:rFonts w:ascii="Times New Roman" w:eastAsia="Times New Roman" w:hAnsi="Times New Roman"/>
                <w:i/>
                <w:sz w:val="24"/>
                <w:szCs w:val="24"/>
                <w:lang w:eastAsia="ru-RU"/>
              </w:rPr>
              <w:t>Интернет-ресурсы 1-10.</w:t>
            </w:r>
          </w:p>
        </w:tc>
        <w:tc>
          <w:tcPr>
            <w:tcW w:w="1559" w:type="dxa"/>
          </w:tcPr>
          <w:p w14:paraId="02BF0D3C" w14:textId="77777777" w:rsidR="00CE0947" w:rsidRPr="003D04AE" w:rsidRDefault="00CE0947" w:rsidP="003D04AE">
            <w:pPr>
              <w:tabs>
                <w:tab w:val="right" w:pos="851"/>
              </w:tabs>
              <w:rPr>
                <w:rFonts w:ascii="Times New Roman" w:eastAsia="Times New Roman" w:hAnsi="Times New Roman"/>
                <w:color w:val="000000"/>
                <w:sz w:val="24"/>
                <w:szCs w:val="24"/>
                <w:lang w:eastAsia="ru-RU"/>
              </w:rPr>
            </w:pPr>
            <w:r w:rsidRPr="003D04AE">
              <w:rPr>
                <w:rFonts w:ascii="Times New Roman" w:eastAsia="Times New Roman" w:hAnsi="Times New Roman"/>
                <w:color w:val="000000"/>
                <w:sz w:val="24"/>
                <w:szCs w:val="24"/>
                <w:lang w:eastAsia="ru-RU"/>
              </w:rPr>
              <w:lastRenderedPageBreak/>
              <w:t>Опрос.</w:t>
            </w:r>
          </w:p>
          <w:p w14:paraId="3ECAB388" w14:textId="31732F31" w:rsidR="00CE0947" w:rsidRPr="003D04AE" w:rsidRDefault="00CE0947" w:rsidP="003D04AE">
            <w:pPr>
              <w:keepNext/>
              <w:widowControl w:val="0"/>
              <w:autoSpaceDE w:val="0"/>
              <w:autoSpaceDN w:val="0"/>
              <w:adjustRightInd w:val="0"/>
              <w:ind w:firstLine="22"/>
              <w:rPr>
                <w:rFonts w:ascii="Times New Roman" w:hAnsi="Times New Roman"/>
                <w:sz w:val="24"/>
                <w:szCs w:val="24"/>
                <w:highlight w:val="yellow"/>
              </w:rPr>
            </w:pPr>
            <w:r w:rsidRPr="003D04AE">
              <w:rPr>
                <w:rFonts w:ascii="Times New Roman" w:eastAsia="Times New Roman" w:hAnsi="Times New Roman"/>
                <w:color w:val="000000"/>
                <w:sz w:val="24"/>
                <w:szCs w:val="24"/>
                <w:lang w:eastAsia="ru-RU"/>
              </w:rPr>
              <w:t>Решение кейсов</w:t>
            </w:r>
          </w:p>
        </w:tc>
      </w:tr>
      <w:tr w:rsidR="00CE0947" w:rsidRPr="00F74A5F" w14:paraId="14D698DD" w14:textId="77777777" w:rsidTr="003D04AE">
        <w:tc>
          <w:tcPr>
            <w:tcW w:w="2263" w:type="dxa"/>
            <w:shd w:val="clear" w:color="auto" w:fill="auto"/>
            <w:vAlign w:val="center"/>
          </w:tcPr>
          <w:p w14:paraId="246AAAF4" w14:textId="77777777" w:rsidR="00CE0947" w:rsidRPr="003D04AE" w:rsidRDefault="00CE0947" w:rsidP="00CE0947">
            <w:pPr>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Тема 6. Финансовые расследования по делам банкротства</w:t>
            </w:r>
          </w:p>
          <w:p w14:paraId="0B231411" w14:textId="66CB0073" w:rsidR="00CE0947" w:rsidRPr="003D04AE" w:rsidRDefault="00CE0947" w:rsidP="00CE0947">
            <w:pPr>
              <w:autoSpaceDE w:val="0"/>
              <w:autoSpaceDN w:val="0"/>
              <w:adjustRightInd w:val="0"/>
              <w:ind w:firstLine="22"/>
              <w:rPr>
                <w:rFonts w:ascii="Times New Roman" w:eastAsia="Times New Roman" w:hAnsi="Times New Roman"/>
                <w:noProof/>
                <w:sz w:val="24"/>
                <w:szCs w:val="24"/>
                <w:highlight w:val="yellow"/>
                <w:lang w:eastAsia="ru-RU"/>
              </w:rPr>
            </w:pPr>
          </w:p>
        </w:tc>
        <w:tc>
          <w:tcPr>
            <w:tcW w:w="5812" w:type="dxa"/>
          </w:tcPr>
          <w:p w14:paraId="6826EAC8" w14:textId="284B98BB" w:rsidR="00D95297" w:rsidRPr="003D04AE" w:rsidRDefault="00CE0947" w:rsidP="00D95297">
            <w:pPr>
              <w:jc w:val="both"/>
              <w:rPr>
                <w:rFonts w:ascii="Times New Roman" w:hAnsi="Times New Roman"/>
                <w:sz w:val="24"/>
                <w:szCs w:val="24"/>
              </w:rPr>
            </w:pPr>
            <w:r w:rsidRPr="003D04AE">
              <w:rPr>
                <w:rFonts w:ascii="Times New Roman" w:eastAsia="Times New Roman" w:hAnsi="Times New Roman"/>
                <w:sz w:val="24"/>
                <w:szCs w:val="24"/>
                <w:lang w:eastAsia="ru-RU"/>
              </w:rPr>
              <w:t>1</w:t>
            </w:r>
            <w:r w:rsidR="00D95297" w:rsidRPr="003D04AE">
              <w:rPr>
                <w:rFonts w:ascii="Times New Roman" w:eastAsia="Times New Roman" w:hAnsi="Times New Roman"/>
                <w:sz w:val="24"/>
                <w:szCs w:val="24"/>
                <w:lang w:eastAsia="ru-RU"/>
              </w:rPr>
              <w:t>.Выявление несоответствий сопряженных показателей.</w:t>
            </w:r>
            <w:r w:rsidR="00D95297" w:rsidRPr="003D04AE">
              <w:rPr>
                <w:rFonts w:ascii="Times New Roman" w:hAnsi="Times New Roman"/>
                <w:sz w:val="24"/>
                <w:szCs w:val="24"/>
              </w:rPr>
              <w:t xml:space="preserve"> </w:t>
            </w:r>
          </w:p>
          <w:p w14:paraId="5BEBE263" w14:textId="77777777" w:rsidR="00D95297" w:rsidRPr="003D04AE" w:rsidRDefault="00D95297" w:rsidP="00D95297">
            <w:pPr>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2.Причины роста себестоимости.</w:t>
            </w:r>
          </w:p>
          <w:p w14:paraId="1D89085E" w14:textId="77777777" w:rsidR="00D95297" w:rsidRPr="003D04AE" w:rsidRDefault="00D95297" w:rsidP="00D95297">
            <w:pPr>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3.Необоснованный рост материальных запасов на складе.</w:t>
            </w:r>
          </w:p>
          <w:p w14:paraId="1A2BB7FF" w14:textId="04CB5718" w:rsidR="00D95297" w:rsidRPr="003D04AE" w:rsidRDefault="00D95297" w:rsidP="00D95297">
            <w:pPr>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 xml:space="preserve">4.Причины роста объема </w:t>
            </w:r>
            <w:proofErr w:type="spellStart"/>
            <w:r w:rsidRPr="003D04AE">
              <w:rPr>
                <w:rFonts w:ascii="Times New Roman" w:eastAsia="Times New Roman" w:hAnsi="Times New Roman"/>
                <w:sz w:val="24"/>
                <w:szCs w:val="24"/>
                <w:lang w:eastAsia="ru-RU"/>
              </w:rPr>
              <w:t>взаимозачетных</w:t>
            </w:r>
            <w:proofErr w:type="spellEnd"/>
            <w:r w:rsidRPr="003D04AE">
              <w:rPr>
                <w:rFonts w:ascii="Times New Roman" w:eastAsia="Times New Roman" w:hAnsi="Times New Roman"/>
                <w:sz w:val="24"/>
                <w:szCs w:val="24"/>
                <w:lang w:eastAsia="ru-RU"/>
              </w:rPr>
              <w:t xml:space="preserve"> и бартерных операций.</w:t>
            </w:r>
          </w:p>
          <w:p w14:paraId="4E9E9BB2" w14:textId="77777777" w:rsidR="006554B4" w:rsidRPr="006554B4" w:rsidRDefault="006554B4" w:rsidP="006554B4">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 xml:space="preserve">Рекомендуемые источники: </w:t>
            </w:r>
          </w:p>
          <w:p w14:paraId="35C7D0B5" w14:textId="1440ADBF" w:rsidR="006554B4" w:rsidRPr="006554B4" w:rsidRDefault="006554B4" w:rsidP="006554B4">
            <w:pPr>
              <w:tabs>
                <w:tab w:val="left" w:pos="271"/>
              </w:tabs>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Основная 1-</w:t>
            </w:r>
            <w:r w:rsidR="00CD3200">
              <w:rPr>
                <w:rFonts w:ascii="Times New Roman" w:eastAsia="Times New Roman" w:hAnsi="Times New Roman"/>
                <w:i/>
                <w:sz w:val="24"/>
                <w:szCs w:val="24"/>
                <w:lang w:eastAsia="ru-RU"/>
              </w:rPr>
              <w:t>2</w:t>
            </w:r>
            <w:r w:rsidRPr="006554B4">
              <w:rPr>
                <w:rFonts w:ascii="Times New Roman" w:eastAsia="Times New Roman" w:hAnsi="Times New Roman"/>
                <w:i/>
                <w:sz w:val="24"/>
                <w:szCs w:val="24"/>
                <w:lang w:eastAsia="ru-RU"/>
              </w:rPr>
              <w:t>.</w:t>
            </w:r>
          </w:p>
          <w:p w14:paraId="4D9E8FD0" w14:textId="77777777" w:rsidR="006554B4" w:rsidRPr="006554B4" w:rsidRDefault="006554B4" w:rsidP="006554B4">
            <w:pPr>
              <w:jc w:val="center"/>
              <w:rPr>
                <w:rFonts w:ascii="Times New Roman" w:eastAsia="Times New Roman" w:hAnsi="Times New Roman"/>
                <w:i/>
                <w:sz w:val="24"/>
                <w:szCs w:val="24"/>
                <w:lang w:eastAsia="ru-RU"/>
              </w:rPr>
            </w:pPr>
            <w:r w:rsidRPr="006554B4">
              <w:rPr>
                <w:rFonts w:ascii="Times New Roman" w:eastAsia="Times New Roman" w:hAnsi="Times New Roman"/>
                <w:i/>
                <w:sz w:val="24"/>
                <w:szCs w:val="24"/>
                <w:lang w:eastAsia="ru-RU"/>
              </w:rPr>
              <w:t>Дополнительная 1-2.</w:t>
            </w:r>
          </w:p>
          <w:p w14:paraId="5BC590C3" w14:textId="56FFF328" w:rsidR="00CE0947" w:rsidRPr="003D04AE" w:rsidRDefault="006554B4" w:rsidP="006554B4">
            <w:pPr>
              <w:suppressAutoHyphens/>
              <w:ind w:firstLine="41"/>
              <w:jc w:val="center"/>
              <w:rPr>
                <w:rFonts w:ascii="Times New Roman" w:hAnsi="Times New Roman"/>
                <w:sz w:val="24"/>
                <w:szCs w:val="24"/>
                <w:highlight w:val="yellow"/>
              </w:rPr>
            </w:pPr>
            <w:r w:rsidRPr="006554B4">
              <w:rPr>
                <w:rFonts w:ascii="Times New Roman" w:eastAsia="Times New Roman" w:hAnsi="Times New Roman"/>
                <w:i/>
                <w:sz w:val="24"/>
                <w:szCs w:val="24"/>
                <w:lang w:eastAsia="ru-RU"/>
              </w:rPr>
              <w:t>Интернет-ресурсы 1-10.</w:t>
            </w:r>
          </w:p>
        </w:tc>
        <w:tc>
          <w:tcPr>
            <w:tcW w:w="1559" w:type="dxa"/>
          </w:tcPr>
          <w:p w14:paraId="576D419F" w14:textId="77777777" w:rsidR="00CE0947" w:rsidRPr="003D04AE" w:rsidRDefault="00CE0947" w:rsidP="003D04AE">
            <w:pPr>
              <w:rPr>
                <w:rFonts w:ascii="Times New Roman" w:eastAsia="Times New Roman" w:hAnsi="Times New Roman"/>
                <w:sz w:val="24"/>
                <w:szCs w:val="24"/>
              </w:rPr>
            </w:pPr>
            <w:r w:rsidRPr="003D04AE">
              <w:rPr>
                <w:rFonts w:ascii="Times New Roman" w:eastAsia="Times New Roman" w:hAnsi="Times New Roman"/>
                <w:sz w:val="24"/>
                <w:szCs w:val="24"/>
              </w:rPr>
              <w:t>Индивидуальные выступления.</w:t>
            </w:r>
          </w:p>
          <w:p w14:paraId="454F78B5" w14:textId="157B5C83" w:rsidR="00CE0947" w:rsidRPr="003D04AE" w:rsidRDefault="00CE0947" w:rsidP="003D04AE">
            <w:pPr>
              <w:ind w:firstLine="22"/>
              <w:rPr>
                <w:rFonts w:ascii="Times New Roman" w:eastAsia="Times New Roman" w:hAnsi="Times New Roman"/>
                <w:noProof/>
                <w:sz w:val="24"/>
                <w:szCs w:val="24"/>
                <w:highlight w:val="yellow"/>
                <w:lang w:eastAsia="ru-RU"/>
              </w:rPr>
            </w:pPr>
            <w:r w:rsidRPr="003D04AE">
              <w:rPr>
                <w:rFonts w:ascii="Times New Roman" w:eastAsia="Times New Roman" w:hAnsi="Times New Roman"/>
                <w:sz w:val="24"/>
                <w:szCs w:val="24"/>
              </w:rPr>
              <w:t>Презентации</w:t>
            </w:r>
          </w:p>
        </w:tc>
      </w:tr>
    </w:tbl>
    <w:p w14:paraId="64832981" w14:textId="77777777" w:rsidR="008F553B" w:rsidRPr="001E2654" w:rsidRDefault="008F553B" w:rsidP="001E2654">
      <w:pPr>
        <w:pStyle w:val="TableContents"/>
        <w:ind w:firstLine="426"/>
        <w:jc w:val="both"/>
        <w:rPr>
          <w:rFonts w:cs="Times New Roman"/>
          <w:color w:val="auto"/>
          <w:sz w:val="28"/>
          <w:szCs w:val="28"/>
          <w:shd w:val="clear" w:color="auto" w:fill="FFFFFF"/>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2" w:name="_Toc73619799"/>
      <w:bookmarkEnd w:id="31"/>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2"/>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56390D4A"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3D04AE">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B326E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3</w:t>
            </w:r>
          </w:p>
        </w:tc>
      </w:tr>
      <w:tr w:rsidR="004B00AA" w:rsidRPr="00693AB3" w14:paraId="5CA32E3A" w14:textId="77777777" w:rsidTr="007C0CB5">
        <w:trPr>
          <w:trHeight w:val="1451"/>
          <w:jc w:val="center"/>
        </w:trPr>
        <w:tc>
          <w:tcPr>
            <w:tcW w:w="2405" w:type="dxa"/>
            <w:shd w:val="clear" w:color="auto" w:fill="auto"/>
            <w:vAlign w:val="center"/>
          </w:tcPr>
          <w:p w14:paraId="05378D40" w14:textId="3919753A" w:rsidR="004B00AA" w:rsidRPr="00693AB3" w:rsidRDefault="004B00AA" w:rsidP="004B00AA">
            <w:pPr>
              <w:widowControl w:val="0"/>
              <w:spacing w:after="0" w:line="240" w:lineRule="auto"/>
              <w:ind w:firstLine="23"/>
              <w:rPr>
                <w:rFonts w:ascii="Times New Roman" w:eastAsia="Times New Roman" w:hAnsi="Times New Roman"/>
                <w:noProof/>
                <w:sz w:val="24"/>
                <w:szCs w:val="24"/>
                <w:highlight w:val="yellow"/>
                <w:lang w:eastAsia="ru-RU"/>
              </w:rPr>
            </w:pPr>
            <w:r w:rsidRPr="00224ED4">
              <w:rPr>
                <w:rFonts w:ascii="Times New Roman" w:eastAsia="Times New Roman" w:hAnsi="Times New Roman" w:cs="Times New Roman"/>
                <w:sz w:val="24"/>
                <w:szCs w:val="24"/>
                <w:lang w:eastAsia="ru-RU"/>
              </w:rPr>
              <w:t>Тема 1. Правовые основы</w:t>
            </w:r>
            <w:r w:rsidR="00295F56">
              <w:rPr>
                <w:rFonts w:ascii="Times New Roman" w:eastAsia="Times New Roman" w:hAnsi="Times New Roman" w:cs="Times New Roman"/>
                <w:sz w:val="24"/>
                <w:szCs w:val="24"/>
                <w:lang w:eastAsia="ru-RU"/>
              </w:rPr>
              <w:t xml:space="preserve"> </w:t>
            </w:r>
            <w:r w:rsidRPr="00224ED4">
              <w:rPr>
                <w:rFonts w:ascii="Times New Roman" w:hAnsi="Times New Roman" w:cs="Times New Roman"/>
                <w:sz w:val="24"/>
                <w:szCs w:val="24"/>
              </w:rPr>
              <w:t>несостоятельности (банкротства) хозяйствующих субъектов</w:t>
            </w:r>
          </w:p>
        </w:tc>
        <w:tc>
          <w:tcPr>
            <w:tcW w:w="4820" w:type="dxa"/>
            <w:shd w:val="clear" w:color="auto" w:fill="auto"/>
            <w:vAlign w:val="center"/>
          </w:tcPr>
          <w:p w14:paraId="7F50A249" w14:textId="6E23F26E" w:rsidR="0087036D" w:rsidRPr="003D04AE" w:rsidRDefault="004B00AA" w:rsidP="003D04AE">
            <w:pPr>
              <w:pStyle w:val="1"/>
              <w:shd w:val="clear" w:color="auto" w:fill="FFFFFF"/>
              <w:spacing w:before="0"/>
              <w:ind w:firstLine="0"/>
              <w:rPr>
                <w:rFonts w:ascii="Times New Roman" w:hAnsi="Times New Roman"/>
                <w:b w:val="0"/>
                <w:color w:val="auto"/>
                <w:sz w:val="24"/>
                <w:szCs w:val="24"/>
              </w:rPr>
            </w:pPr>
            <w:r w:rsidRPr="003D04AE">
              <w:rPr>
                <w:rFonts w:ascii="Times New Roman" w:hAnsi="Times New Roman"/>
                <w:sz w:val="24"/>
                <w:szCs w:val="24"/>
              </w:rPr>
              <w:t xml:space="preserve"> </w:t>
            </w:r>
            <w:r w:rsidR="0087036D" w:rsidRPr="003D04AE">
              <w:rPr>
                <w:rFonts w:ascii="Times New Roman" w:hAnsi="Times New Roman"/>
                <w:b w:val="0"/>
                <w:color w:val="auto"/>
                <w:sz w:val="24"/>
                <w:szCs w:val="24"/>
              </w:rPr>
              <w:t>1. Федеральный закон Федеральный закон «О несостоятельности (банкротстве)» от 26.10.2002 № 127-ФЗ.</w:t>
            </w:r>
          </w:p>
          <w:p w14:paraId="536ECCE5" w14:textId="77777777" w:rsidR="0087036D" w:rsidRPr="003D04AE" w:rsidRDefault="0087036D" w:rsidP="003D04AE">
            <w:pPr>
              <w:spacing w:after="0" w:line="240" w:lineRule="auto"/>
              <w:jc w:val="both"/>
              <w:rPr>
                <w:rFonts w:ascii="Times New Roman" w:hAnsi="Times New Roman"/>
                <w:sz w:val="24"/>
                <w:szCs w:val="24"/>
              </w:rPr>
            </w:pPr>
            <w:r w:rsidRPr="003D04AE">
              <w:rPr>
                <w:rFonts w:ascii="Times New Roman" w:hAnsi="Times New Roman"/>
                <w:sz w:val="24"/>
                <w:szCs w:val="24"/>
              </w:rPr>
              <w:t xml:space="preserve"> 2.Единый федеральный реестр сведений о банкротстве.</w:t>
            </w:r>
            <w:r w:rsidRPr="003D04AE">
              <w:rPr>
                <w:sz w:val="24"/>
                <w:szCs w:val="24"/>
              </w:rPr>
              <w:t xml:space="preserve"> </w:t>
            </w:r>
            <w:r w:rsidRPr="003D04AE">
              <w:rPr>
                <w:rFonts w:ascii="Times New Roman" w:hAnsi="Times New Roman"/>
                <w:sz w:val="24"/>
                <w:szCs w:val="24"/>
              </w:rPr>
              <w:t>https://old.bankrot.fedresurs.ru/Default.aspx</w:t>
            </w:r>
          </w:p>
          <w:p w14:paraId="5CB74921" w14:textId="77777777" w:rsidR="0087036D" w:rsidRPr="003D04AE" w:rsidRDefault="0087036D" w:rsidP="003D04AE">
            <w:pPr>
              <w:spacing w:after="0" w:line="240" w:lineRule="auto"/>
              <w:jc w:val="both"/>
              <w:rPr>
                <w:rFonts w:ascii="Times New Roman" w:hAnsi="Times New Roman"/>
                <w:sz w:val="24"/>
                <w:szCs w:val="24"/>
                <w:shd w:val="clear" w:color="auto" w:fill="FFFFFF"/>
              </w:rPr>
            </w:pPr>
            <w:r w:rsidRPr="003D04AE">
              <w:rPr>
                <w:rFonts w:ascii="Times New Roman" w:hAnsi="Times New Roman"/>
                <w:sz w:val="24"/>
                <w:szCs w:val="24"/>
                <w:shd w:val="clear" w:color="auto" w:fill="FFFFFF"/>
              </w:rPr>
              <w:t>3.Картотека арбитражных дел.</w:t>
            </w:r>
          </w:p>
          <w:p w14:paraId="7E7D4BF4" w14:textId="77777777" w:rsidR="0087036D" w:rsidRPr="003D04AE" w:rsidRDefault="0087036D" w:rsidP="003D04AE">
            <w:pPr>
              <w:pStyle w:val="1"/>
              <w:shd w:val="clear" w:color="auto" w:fill="FFFFFF"/>
              <w:spacing w:before="0"/>
              <w:ind w:firstLine="0"/>
              <w:rPr>
                <w:rFonts w:ascii="Times New Roman" w:hAnsi="Times New Roman"/>
                <w:b w:val="0"/>
                <w:color w:val="auto"/>
                <w:sz w:val="24"/>
                <w:szCs w:val="24"/>
              </w:rPr>
            </w:pPr>
            <w:r w:rsidRPr="003D04AE">
              <w:rPr>
                <w:rFonts w:ascii="Times New Roman" w:hAnsi="Times New Roman"/>
                <w:b w:val="0"/>
                <w:color w:val="auto"/>
                <w:sz w:val="24"/>
                <w:szCs w:val="24"/>
                <w:shd w:val="clear" w:color="auto" w:fill="FFFFFF"/>
              </w:rPr>
              <w:t>4.</w:t>
            </w:r>
            <w:r w:rsidRPr="003D04AE">
              <w:rPr>
                <w:rFonts w:ascii="Times New Roman" w:hAnsi="Times New Roman"/>
                <w:b w:val="0"/>
                <w:color w:val="auto"/>
                <w:sz w:val="24"/>
                <w:szCs w:val="24"/>
              </w:rPr>
              <w:t xml:space="preserve"> Постановление Правительства РФ от 27 декабря 2004 г. № 855 «Об утверждении Временных правил проверки арбитражным управляющим наличия признаков фиктивного и преднамеренного банкротства».</w:t>
            </w:r>
          </w:p>
          <w:p w14:paraId="702C6A22" w14:textId="2EFFF456" w:rsidR="004B00AA" w:rsidRPr="003D04AE" w:rsidRDefault="0087036D" w:rsidP="003D04AE">
            <w:pPr>
              <w:spacing w:after="0" w:line="240" w:lineRule="auto"/>
              <w:jc w:val="both"/>
              <w:rPr>
                <w:rFonts w:ascii="Times New Roman" w:eastAsia="Times New Roman" w:hAnsi="Times New Roman"/>
                <w:sz w:val="24"/>
                <w:szCs w:val="24"/>
                <w:lang w:eastAsia="ru-RU"/>
              </w:rPr>
            </w:pPr>
            <w:r w:rsidRPr="003D04AE">
              <w:rPr>
                <w:sz w:val="24"/>
                <w:szCs w:val="24"/>
              </w:rPr>
              <w:t>5</w:t>
            </w:r>
            <w:r w:rsidRPr="003D04AE">
              <w:rPr>
                <w:rFonts w:ascii="Times New Roman" w:hAnsi="Times New Roman"/>
                <w:sz w:val="24"/>
                <w:szCs w:val="24"/>
              </w:rPr>
              <w:t xml:space="preserve">.Письмо Госарбитража СССР от 28.12.1990 № С-12/НА-225 «О временной </w:t>
            </w:r>
            <w:hyperlink r:id="rId9" w:history="1">
              <w:r w:rsidRPr="003D04AE">
                <w:rPr>
                  <w:rStyle w:val="af1"/>
                  <w:rFonts w:ascii="Times New Roman" w:hAnsi="Times New Roman"/>
                  <w:color w:val="auto"/>
                  <w:sz w:val="24"/>
                  <w:szCs w:val="24"/>
                  <w:u w:val="none"/>
                </w:rPr>
                <w:t>методик</w:t>
              </w:r>
            </w:hyperlink>
            <w:r w:rsidRPr="003D04AE">
              <w:rPr>
                <w:rFonts w:ascii="Times New Roman" w:hAnsi="Times New Roman"/>
                <w:sz w:val="24"/>
                <w:szCs w:val="24"/>
              </w:rPr>
              <w:t>е определения размера ущерба (убытков), причиненного нарушениями хозяйственных договоров».</w:t>
            </w:r>
          </w:p>
        </w:tc>
        <w:tc>
          <w:tcPr>
            <w:tcW w:w="2538" w:type="dxa"/>
          </w:tcPr>
          <w:p w14:paraId="72F097C7" w14:textId="77777777" w:rsidR="004B00AA" w:rsidRPr="00432BA0" w:rsidRDefault="004B00AA" w:rsidP="004B00A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2419525" w:rsidR="004B00AA" w:rsidRPr="00B326E6" w:rsidRDefault="003140A9" w:rsidP="004B00AA">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4B00AA" w:rsidRPr="00693AB3" w14:paraId="6E9CD90E" w14:textId="77777777" w:rsidTr="007C0CB5">
        <w:trPr>
          <w:jc w:val="center"/>
        </w:trPr>
        <w:tc>
          <w:tcPr>
            <w:tcW w:w="2405" w:type="dxa"/>
            <w:shd w:val="clear" w:color="auto" w:fill="auto"/>
            <w:vAlign w:val="center"/>
          </w:tcPr>
          <w:p w14:paraId="4CB8E7A3" w14:textId="0F2D6335" w:rsidR="004B00AA" w:rsidRPr="00224ED4" w:rsidRDefault="004B00AA" w:rsidP="004B00AA">
            <w:pPr>
              <w:spacing w:after="0" w:line="240" w:lineRule="auto"/>
              <w:jc w:val="both"/>
              <w:rPr>
                <w:rFonts w:ascii="Times New Roman" w:hAnsi="Times New Roman" w:cs="Times New Roman"/>
                <w:sz w:val="24"/>
                <w:szCs w:val="24"/>
              </w:rPr>
            </w:pPr>
            <w:r w:rsidRPr="00224ED4">
              <w:rPr>
                <w:rFonts w:ascii="Times New Roman" w:eastAsia="Times New Roman" w:hAnsi="Times New Roman" w:cs="Times New Roman"/>
                <w:sz w:val="24"/>
                <w:szCs w:val="24"/>
                <w:lang w:eastAsia="ru-RU"/>
              </w:rPr>
              <w:t>Тема 2.</w:t>
            </w:r>
            <w:r w:rsidR="00295F56">
              <w:rPr>
                <w:rFonts w:ascii="Times New Roman" w:eastAsia="Times New Roman" w:hAnsi="Times New Roman" w:cs="Times New Roman"/>
                <w:sz w:val="24"/>
                <w:szCs w:val="24"/>
                <w:lang w:eastAsia="ru-RU"/>
              </w:rPr>
              <w:t xml:space="preserve"> </w:t>
            </w:r>
            <w:r w:rsidRPr="00224ED4">
              <w:rPr>
                <w:rFonts w:ascii="Times New Roman" w:eastAsia="Times New Roman" w:hAnsi="Times New Roman" w:cs="Times New Roman"/>
                <w:sz w:val="24"/>
                <w:szCs w:val="24"/>
                <w:lang w:eastAsia="ru-RU"/>
              </w:rPr>
              <w:t xml:space="preserve">Выявление и оценка признаков </w:t>
            </w:r>
            <w:r w:rsidRPr="00224ED4">
              <w:rPr>
                <w:rFonts w:ascii="Times New Roman" w:hAnsi="Times New Roman" w:cs="Times New Roman"/>
                <w:sz w:val="24"/>
                <w:szCs w:val="24"/>
              </w:rPr>
              <w:lastRenderedPageBreak/>
              <w:t>несостоятельности (банкротства)</w:t>
            </w:r>
          </w:p>
          <w:p w14:paraId="7B314C85" w14:textId="07768C7D" w:rsidR="004B00AA" w:rsidRPr="00693AB3" w:rsidRDefault="004B00AA" w:rsidP="004B00AA">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73B670C9" w14:textId="20DD266C" w:rsidR="00BB11A1" w:rsidRPr="003D04AE" w:rsidRDefault="00BB11A1" w:rsidP="003D04AE">
            <w:pPr>
              <w:spacing w:after="0" w:line="240" w:lineRule="auto"/>
              <w:jc w:val="both"/>
              <w:rPr>
                <w:rFonts w:ascii="Times New Roman" w:eastAsia="Times New Roman" w:hAnsi="Times New Roman" w:cs="Times New Roman"/>
                <w:color w:val="171D23"/>
                <w:sz w:val="24"/>
                <w:szCs w:val="24"/>
                <w:lang w:eastAsia="ru-RU"/>
              </w:rPr>
            </w:pPr>
            <w:r w:rsidRPr="003D04AE">
              <w:rPr>
                <w:rFonts w:ascii="Times New Roman" w:eastAsia="Times New Roman" w:hAnsi="Times New Roman"/>
                <w:sz w:val="24"/>
                <w:szCs w:val="24"/>
                <w:lang w:eastAsia="ru-RU"/>
              </w:rPr>
              <w:lastRenderedPageBreak/>
              <w:t>1.</w:t>
            </w:r>
            <w:r w:rsidRPr="003D04AE">
              <w:rPr>
                <w:rFonts w:ascii="Times New Roman" w:eastAsia="Times New Roman" w:hAnsi="Times New Roman" w:cs="Times New Roman"/>
                <w:color w:val="171D23"/>
                <w:sz w:val="24"/>
                <w:szCs w:val="24"/>
                <w:lang w:eastAsia="ru-RU"/>
              </w:rPr>
              <w:t>Критерий - Задолженность хозяйствующего лица</w:t>
            </w:r>
            <w:r w:rsidR="00295F56" w:rsidRPr="003D04AE">
              <w:rPr>
                <w:rFonts w:ascii="Times New Roman" w:eastAsia="Times New Roman" w:hAnsi="Times New Roman" w:cs="Times New Roman"/>
                <w:color w:val="171D23"/>
                <w:sz w:val="24"/>
                <w:szCs w:val="24"/>
                <w:lang w:eastAsia="ru-RU"/>
              </w:rPr>
              <w:t xml:space="preserve"> </w:t>
            </w:r>
            <w:r w:rsidRPr="003D04AE">
              <w:rPr>
                <w:rFonts w:ascii="Times New Roman" w:eastAsia="Times New Roman" w:hAnsi="Times New Roman" w:cs="Times New Roman"/>
                <w:color w:val="171D23"/>
                <w:sz w:val="24"/>
                <w:szCs w:val="24"/>
                <w:lang w:eastAsia="ru-RU"/>
              </w:rPr>
              <w:t>на момент обращения в суд</w:t>
            </w:r>
            <w:r w:rsidR="00295F56" w:rsidRPr="003D04AE">
              <w:rPr>
                <w:rFonts w:ascii="Times New Roman" w:eastAsia="Times New Roman" w:hAnsi="Times New Roman" w:cs="Times New Roman"/>
                <w:color w:val="171D23"/>
                <w:sz w:val="24"/>
                <w:szCs w:val="24"/>
                <w:lang w:eastAsia="ru-RU"/>
              </w:rPr>
              <w:t xml:space="preserve"> </w:t>
            </w:r>
            <w:r w:rsidRPr="003D04AE">
              <w:rPr>
                <w:rFonts w:ascii="Times New Roman" w:eastAsia="Times New Roman" w:hAnsi="Times New Roman" w:cs="Times New Roman"/>
                <w:color w:val="171D23"/>
                <w:sz w:val="24"/>
                <w:szCs w:val="24"/>
                <w:lang w:eastAsia="ru-RU"/>
              </w:rPr>
              <w:t xml:space="preserve">выше 100 000 рублей. </w:t>
            </w:r>
          </w:p>
          <w:p w14:paraId="4A27D8E9" w14:textId="77777777" w:rsidR="00BB11A1" w:rsidRPr="003D04AE" w:rsidRDefault="00BB11A1" w:rsidP="003D04AE">
            <w:pPr>
              <w:spacing w:after="0" w:line="240" w:lineRule="auto"/>
              <w:jc w:val="both"/>
              <w:rPr>
                <w:rFonts w:ascii="Times New Roman" w:hAnsi="Times New Roman" w:cs="Times New Roman"/>
                <w:sz w:val="24"/>
                <w:szCs w:val="24"/>
              </w:rPr>
            </w:pPr>
            <w:r w:rsidRPr="003D04AE">
              <w:rPr>
                <w:rFonts w:ascii="Times New Roman" w:eastAsia="Times New Roman" w:hAnsi="Times New Roman" w:cs="Times New Roman"/>
                <w:color w:val="171D23"/>
                <w:sz w:val="24"/>
                <w:szCs w:val="24"/>
                <w:lang w:eastAsia="ru-RU"/>
              </w:rPr>
              <w:lastRenderedPageBreak/>
              <w:t xml:space="preserve">2.Основные этапы выявления признаков </w:t>
            </w:r>
            <w:r w:rsidRPr="003D04AE">
              <w:rPr>
                <w:rFonts w:ascii="Times New Roman" w:hAnsi="Times New Roman" w:cs="Times New Roman"/>
                <w:sz w:val="24"/>
                <w:szCs w:val="24"/>
              </w:rPr>
              <w:t xml:space="preserve">банкротства. </w:t>
            </w:r>
          </w:p>
          <w:p w14:paraId="7493E951" w14:textId="77777777" w:rsidR="00BB11A1" w:rsidRPr="003D04AE" w:rsidRDefault="00BB11A1" w:rsidP="003D04AE">
            <w:pPr>
              <w:spacing w:after="0" w:line="240" w:lineRule="auto"/>
              <w:jc w:val="both"/>
              <w:rPr>
                <w:color w:val="000000"/>
                <w:sz w:val="24"/>
                <w:szCs w:val="24"/>
                <w:shd w:val="clear" w:color="auto" w:fill="FFFFFF"/>
              </w:rPr>
            </w:pPr>
            <w:r w:rsidRPr="003D04AE">
              <w:rPr>
                <w:rFonts w:ascii="Times New Roman" w:hAnsi="Times New Roman" w:cs="Times New Roman"/>
                <w:sz w:val="24"/>
                <w:szCs w:val="24"/>
              </w:rPr>
              <w:t xml:space="preserve">3.Обязательный период выявление </w:t>
            </w:r>
            <w:r w:rsidRPr="003D04AE">
              <w:rPr>
                <w:rFonts w:ascii="Times New Roman" w:eastAsia="Times New Roman" w:hAnsi="Times New Roman" w:cs="Times New Roman"/>
                <w:color w:val="171D23"/>
                <w:sz w:val="24"/>
                <w:szCs w:val="24"/>
                <w:lang w:eastAsia="ru-RU"/>
              </w:rPr>
              <w:t xml:space="preserve">признаков </w:t>
            </w:r>
            <w:r w:rsidRPr="003D04AE">
              <w:rPr>
                <w:rFonts w:ascii="Times New Roman" w:hAnsi="Times New Roman" w:cs="Times New Roman"/>
                <w:sz w:val="24"/>
                <w:szCs w:val="24"/>
              </w:rPr>
              <w:t>банкротства.</w:t>
            </w:r>
            <w:r w:rsidRPr="003D04AE">
              <w:rPr>
                <w:color w:val="000000"/>
                <w:sz w:val="24"/>
                <w:szCs w:val="24"/>
                <w:shd w:val="clear" w:color="auto" w:fill="FFFFFF"/>
              </w:rPr>
              <w:t xml:space="preserve"> </w:t>
            </w:r>
          </w:p>
          <w:p w14:paraId="299DDE50" w14:textId="08C72641" w:rsidR="004B00AA" w:rsidRPr="003D04AE" w:rsidRDefault="00BB11A1" w:rsidP="003D04AE">
            <w:pPr>
              <w:spacing w:after="0" w:line="240" w:lineRule="auto"/>
              <w:jc w:val="both"/>
              <w:rPr>
                <w:rFonts w:ascii="Times New Roman" w:eastAsia="Times New Roman" w:hAnsi="Times New Roman"/>
                <w:sz w:val="24"/>
                <w:szCs w:val="24"/>
                <w:lang w:eastAsia="ru-RU"/>
              </w:rPr>
            </w:pPr>
            <w:r w:rsidRPr="003D04AE">
              <w:rPr>
                <w:rFonts w:ascii="Times New Roman" w:hAnsi="Times New Roman" w:cs="Times New Roman"/>
                <w:color w:val="000000"/>
                <w:sz w:val="24"/>
                <w:szCs w:val="24"/>
                <w:shd w:val="clear" w:color="auto" w:fill="FFFFFF"/>
              </w:rPr>
              <w:t>4.Сделки, заключенные или исполненные на условиях, не соответствующих рыночным условиям.</w:t>
            </w:r>
          </w:p>
        </w:tc>
        <w:tc>
          <w:tcPr>
            <w:tcW w:w="2538" w:type="dxa"/>
          </w:tcPr>
          <w:p w14:paraId="28665D82" w14:textId="77777777" w:rsidR="004B00AA" w:rsidRPr="00432BA0" w:rsidRDefault="004B00AA" w:rsidP="004B00A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и </w:t>
            </w:r>
            <w:r w:rsidRPr="00432BA0">
              <w:rPr>
                <w:rFonts w:ascii="Times New Roman" w:eastAsia="Times New Roman" w:hAnsi="Times New Roman" w:cs="Times New Roman"/>
                <w:sz w:val="24"/>
                <w:szCs w:val="24"/>
                <w:lang w:eastAsia="ru-RU"/>
              </w:rPr>
              <w:lastRenderedPageBreak/>
              <w:t>научной дискуссии.</w:t>
            </w:r>
          </w:p>
          <w:p w14:paraId="7A1E11C6" w14:textId="30900B4F" w:rsidR="004B00AA" w:rsidRPr="00693AB3" w:rsidRDefault="003140A9" w:rsidP="004B00AA">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4B00AA" w:rsidRPr="00432BA0" w14:paraId="3895FB61" w14:textId="77777777" w:rsidTr="007C0CB5">
        <w:trPr>
          <w:jc w:val="center"/>
        </w:trPr>
        <w:tc>
          <w:tcPr>
            <w:tcW w:w="2405" w:type="dxa"/>
            <w:shd w:val="clear" w:color="auto" w:fill="auto"/>
            <w:vAlign w:val="center"/>
          </w:tcPr>
          <w:p w14:paraId="123FDF4E" w14:textId="53472FE1" w:rsidR="004B00AA" w:rsidRPr="00693AB3" w:rsidRDefault="004B00AA" w:rsidP="00E301A9">
            <w:pPr>
              <w:spacing w:after="0" w:line="240" w:lineRule="auto"/>
              <w:jc w:val="both"/>
              <w:rPr>
                <w:rFonts w:ascii="Times New Roman" w:eastAsia="Times New Roman" w:hAnsi="Times New Roman" w:cs="Times New Roman"/>
                <w:sz w:val="24"/>
                <w:szCs w:val="24"/>
                <w:highlight w:val="yellow"/>
                <w:lang w:eastAsia="ru-RU"/>
              </w:rPr>
            </w:pPr>
            <w:r w:rsidRPr="009D1B46">
              <w:rPr>
                <w:rFonts w:ascii="Times New Roman" w:eastAsia="Times New Roman" w:hAnsi="Times New Roman" w:cs="Times New Roman"/>
                <w:sz w:val="24"/>
                <w:szCs w:val="24"/>
                <w:lang w:eastAsia="ru-RU"/>
              </w:rPr>
              <w:lastRenderedPageBreak/>
              <w:t xml:space="preserve">Тема 3. Документирование рисков </w:t>
            </w:r>
            <w:r w:rsidRPr="009D1B46">
              <w:rPr>
                <w:rFonts w:ascii="Times New Roman" w:hAnsi="Times New Roman" w:cs="Times New Roman"/>
                <w:sz w:val="24"/>
                <w:szCs w:val="24"/>
              </w:rPr>
              <w:t>несостоятельности (банкротства)</w:t>
            </w:r>
          </w:p>
        </w:tc>
        <w:tc>
          <w:tcPr>
            <w:tcW w:w="4820" w:type="dxa"/>
            <w:shd w:val="clear" w:color="auto" w:fill="auto"/>
            <w:vAlign w:val="center"/>
          </w:tcPr>
          <w:p w14:paraId="16E0C6E5" w14:textId="3C00C472" w:rsidR="007E011B" w:rsidRPr="003D04AE" w:rsidRDefault="007E011B" w:rsidP="003D04AE">
            <w:pPr>
              <w:spacing w:after="0" w:line="240" w:lineRule="auto"/>
              <w:jc w:val="both"/>
              <w:rPr>
                <w:rFonts w:ascii="Times New Roman" w:eastAsia="Times New Roman" w:hAnsi="Times New Roman" w:cs="Times New Roman"/>
                <w:sz w:val="24"/>
                <w:szCs w:val="24"/>
                <w:lang w:eastAsia="ru-RU"/>
              </w:rPr>
            </w:pPr>
            <w:r w:rsidRPr="003D04AE">
              <w:rPr>
                <w:rFonts w:ascii="Times New Roman" w:eastAsia="Times New Roman" w:hAnsi="Times New Roman" w:cs="Times New Roman"/>
                <w:sz w:val="24"/>
                <w:szCs w:val="24"/>
                <w:lang w:eastAsia="ru-RU"/>
              </w:rPr>
              <w:t>Методы прогнозирования угрозы</w:t>
            </w:r>
            <w:r w:rsidR="00295F56" w:rsidRPr="003D04AE">
              <w:rPr>
                <w:rFonts w:ascii="Times New Roman" w:eastAsia="Times New Roman" w:hAnsi="Times New Roman" w:cs="Times New Roman"/>
                <w:sz w:val="24"/>
                <w:szCs w:val="24"/>
                <w:lang w:eastAsia="ru-RU"/>
              </w:rPr>
              <w:t xml:space="preserve"> </w:t>
            </w:r>
            <w:r w:rsidRPr="003D04AE">
              <w:rPr>
                <w:rFonts w:ascii="Times New Roman" w:eastAsia="Times New Roman" w:hAnsi="Times New Roman" w:cs="Times New Roman"/>
                <w:sz w:val="24"/>
                <w:szCs w:val="24"/>
                <w:lang w:eastAsia="ru-RU"/>
              </w:rPr>
              <w:t xml:space="preserve">банкротства: по модели Альтмана, Система показателей У. </w:t>
            </w:r>
            <w:proofErr w:type="spellStart"/>
            <w:r w:rsidRPr="003D04AE">
              <w:rPr>
                <w:rFonts w:ascii="Times New Roman" w:eastAsia="Times New Roman" w:hAnsi="Times New Roman" w:cs="Times New Roman"/>
                <w:sz w:val="24"/>
                <w:szCs w:val="24"/>
                <w:lang w:eastAsia="ru-RU"/>
              </w:rPr>
              <w:t>Бивера</w:t>
            </w:r>
            <w:proofErr w:type="spellEnd"/>
            <w:r w:rsidRPr="003D04AE">
              <w:rPr>
                <w:rFonts w:ascii="Times New Roman" w:eastAsia="Times New Roman" w:hAnsi="Times New Roman" w:cs="Times New Roman"/>
                <w:sz w:val="24"/>
                <w:szCs w:val="24"/>
                <w:lang w:eastAsia="ru-RU"/>
              </w:rPr>
              <w:t>,</w:t>
            </w:r>
            <w:r w:rsidR="00295F56" w:rsidRPr="003D04AE">
              <w:rPr>
                <w:rFonts w:ascii="Times New Roman" w:eastAsia="Times New Roman" w:hAnsi="Times New Roman" w:cs="Times New Roman"/>
                <w:sz w:val="24"/>
                <w:szCs w:val="24"/>
                <w:lang w:eastAsia="ru-RU"/>
              </w:rPr>
              <w:t xml:space="preserve"> </w:t>
            </w:r>
            <w:r w:rsidRPr="003D04AE">
              <w:rPr>
                <w:rFonts w:ascii="Times New Roman" w:eastAsia="Times New Roman" w:hAnsi="Times New Roman" w:cs="Times New Roman"/>
                <w:sz w:val="24"/>
                <w:szCs w:val="24"/>
                <w:lang w:eastAsia="ru-RU"/>
              </w:rPr>
              <w:t xml:space="preserve">Лиса и </w:t>
            </w:r>
            <w:proofErr w:type="spellStart"/>
            <w:r w:rsidRPr="003D04AE">
              <w:rPr>
                <w:rFonts w:ascii="Times New Roman" w:eastAsia="Times New Roman" w:hAnsi="Times New Roman" w:cs="Times New Roman"/>
                <w:sz w:val="24"/>
                <w:szCs w:val="24"/>
                <w:lang w:eastAsia="ru-RU"/>
              </w:rPr>
              <w:t>Таффлера</w:t>
            </w:r>
            <w:proofErr w:type="spellEnd"/>
            <w:r w:rsidRPr="003D04AE">
              <w:rPr>
                <w:rFonts w:ascii="Times New Roman" w:eastAsia="Times New Roman" w:hAnsi="Times New Roman" w:cs="Times New Roman"/>
                <w:sz w:val="24"/>
                <w:szCs w:val="24"/>
                <w:lang w:eastAsia="ru-RU"/>
              </w:rPr>
              <w:t>.</w:t>
            </w:r>
          </w:p>
          <w:p w14:paraId="7349AD96" w14:textId="0D149F45" w:rsidR="004B00AA" w:rsidRPr="003D04AE" w:rsidRDefault="004B00AA" w:rsidP="003D04AE">
            <w:pPr>
              <w:pStyle w:val="af0"/>
              <w:spacing w:after="0" w:line="240" w:lineRule="auto"/>
              <w:ind w:left="0"/>
              <w:jc w:val="both"/>
              <w:rPr>
                <w:rFonts w:ascii="Times New Roman" w:hAnsi="Times New Roman"/>
                <w:sz w:val="24"/>
                <w:szCs w:val="24"/>
              </w:rPr>
            </w:pPr>
          </w:p>
        </w:tc>
        <w:tc>
          <w:tcPr>
            <w:tcW w:w="2538" w:type="dxa"/>
          </w:tcPr>
          <w:p w14:paraId="4742C2DF" w14:textId="77777777" w:rsidR="004B00AA" w:rsidRDefault="004B00AA" w:rsidP="004B00A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3E476DAF" w:rsidR="003D04AE" w:rsidRPr="007C0CB5" w:rsidRDefault="003140A9" w:rsidP="004B00A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4B00AA" w:rsidRPr="00432BA0" w14:paraId="3BFBBABD" w14:textId="77777777" w:rsidTr="007C0CB5">
        <w:trPr>
          <w:jc w:val="center"/>
        </w:trPr>
        <w:tc>
          <w:tcPr>
            <w:tcW w:w="2405" w:type="dxa"/>
            <w:shd w:val="clear" w:color="auto" w:fill="auto"/>
            <w:vAlign w:val="center"/>
          </w:tcPr>
          <w:p w14:paraId="6CD98749" w14:textId="4FB5A6AC" w:rsidR="004B00AA" w:rsidRPr="00693AB3" w:rsidRDefault="004B00AA" w:rsidP="004B00AA">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D1B46">
              <w:rPr>
                <w:rFonts w:ascii="Times New Roman" w:eastAsia="Times New Roman" w:hAnsi="Times New Roman" w:cs="Times New Roman"/>
                <w:sz w:val="24"/>
                <w:szCs w:val="24"/>
                <w:lang w:eastAsia="ru-RU"/>
              </w:rPr>
              <w:t>Тема 4. Арбитражные управляющие</w:t>
            </w:r>
            <w:r w:rsidR="00295F56">
              <w:rPr>
                <w:rFonts w:ascii="Times New Roman" w:eastAsia="Times New Roman" w:hAnsi="Times New Roman" w:cs="Times New Roman"/>
                <w:sz w:val="24"/>
                <w:szCs w:val="24"/>
                <w:lang w:eastAsia="ru-RU"/>
              </w:rPr>
              <w:t xml:space="preserve"> </w:t>
            </w:r>
            <w:r w:rsidRPr="009D1B46">
              <w:rPr>
                <w:rFonts w:ascii="Times New Roman" w:eastAsia="Times New Roman" w:hAnsi="Times New Roman" w:cs="Times New Roman"/>
                <w:sz w:val="24"/>
                <w:szCs w:val="24"/>
                <w:lang w:eastAsia="ru-RU"/>
              </w:rPr>
              <w:t>и саморегулируемые организации в процедурах банкротства</w:t>
            </w:r>
          </w:p>
        </w:tc>
        <w:tc>
          <w:tcPr>
            <w:tcW w:w="4820" w:type="dxa"/>
            <w:shd w:val="clear" w:color="auto" w:fill="auto"/>
            <w:vAlign w:val="center"/>
          </w:tcPr>
          <w:p w14:paraId="202AEAF3" w14:textId="4C9AC298" w:rsidR="007E011B" w:rsidRPr="003D04AE" w:rsidRDefault="007E011B" w:rsidP="003D04AE">
            <w:pPr>
              <w:tabs>
                <w:tab w:val="left" w:pos="993"/>
              </w:tabs>
              <w:suppressAutoHyphens/>
              <w:spacing w:after="0" w:line="240" w:lineRule="auto"/>
              <w:jc w:val="both"/>
              <w:rPr>
                <w:rFonts w:ascii="Times New Roman" w:hAnsi="Times New Roman" w:cs="Times New Roman"/>
                <w:sz w:val="24"/>
                <w:szCs w:val="24"/>
              </w:rPr>
            </w:pPr>
            <w:r w:rsidRPr="003D04AE">
              <w:rPr>
                <w:rFonts w:ascii="Times New Roman" w:hAnsi="Times New Roman" w:cs="Times New Roman"/>
                <w:sz w:val="24"/>
                <w:szCs w:val="24"/>
              </w:rPr>
              <w:t>1.Ответственность арбитражного управляющего в деле о несостоятельности (банкротстве).</w:t>
            </w:r>
          </w:p>
          <w:p w14:paraId="03004971" w14:textId="1A6F696A" w:rsidR="004B00AA" w:rsidRPr="003D04AE" w:rsidRDefault="007E011B" w:rsidP="003D04AE">
            <w:pPr>
              <w:spacing w:after="0" w:line="240" w:lineRule="auto"/>
              <w:jc w:val="both"/>
              <w:rPr>
                <w:rFonts w:ascii="Times New Roman" w:hAnsi="Times New Roman" w:cs="Times New Roman"/>
                <w:sz w:val="24"/>
                <w:szCs w:val="24"/>
              </w:rPr>
            </w:pPr>
            <w:r w:rsidRPr="003D04AE">
              <w:rPr>
                <w:rFonts w:ascii="Times New Roman" w:hAnsi="Times New Roman" w:cs="Times New Roman"/>
                <w:sz w:val="24"/>
                <w:szCs w:val="24"/>
              </w:rPr>
              <w:t>2.</w:t>
            </w:r>
            <w:r w:rsidR="00F405C8" w:rsidRPr="003D04AE">
              <w:rPr>
                <w:rFonts w:ascii="Times New Roman" w:hAnsi="Times New Roman" w:cs="Times New Roman"/>
                <w:sz w:val="24"/>
                <w:szCs w:val="24"/>
              </w:rPr>
              <w:t>Сущность разграничения функций арбитражного управляющего</w:t>
            </w:r>
            <w:r w:rsidR="00DE4C89" w:rsidRPr="003D04AE">
              <w:rPr>
                <w:rFonts w:ascii="Times New Roman" w:hAnsi="Times New Roman" w:cs="Times New Roman"/>
                <w:sz w:val="24"/>
                <w:szCs w:val="24"/>
              </w:rPr>
              <w:t>: как предпринимательская деятельность и</w:t>
            </w:r>
            <w:r w:rsidR="00DE4C89" w:rsidRPr="003D04AE">
              <w:rPr>
                <w:rFonts w:ascii="Georgia" w:hAnsi="Georgia"/>
                <w:color w:val="000000"/>
                <w:sz w:val="24"/>
                <w:szCs w:val="24"/>
                <w:shd w:val="clear" w:color="auto" w:fill="FFFFFF"/>
              </w:rPr>
              <w:t xml:space="preserve"> как должностное лицо, наделяемое полномочиями, которые в значительной степени носят публично-правовой характер, утверждаемое в должности арбитражным судом именем Российской Федерации для оказания содействия суду в рассмотрении дела о банкротстве </w:t>
            </w:r>
          </w:p>
        </w:tc>
        <w:tc>
          <w:tcPr>
            <w:tcW w:w="2538" w:type="dxa"/>
          </w:tcPr>
          <w:p w14:paraId="3D0E34A4" w14:textId="77777777" w:rsidR="004B00AA" w:rsidRPr="007C0CB5" w:rsidRDefault="004B00AA" w:rsidP="004B00A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37CD457" w:rsidR="004B00AA" w:rsidRPr="007C0CB5" w:rsidRDefault="003140A9" w:rsidP="004B00A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4B00AA" w:rsidRPr="00432BA0" w14:paraId="1D9E0E5E" w14:textId="77777777" w:rsidTr="007C0CB5">
        <w:trPr>
          <w:trHeight w:val="709"/>
          <w:jc w:val="center"/>
        </w:trPr>
        <w:tc>
          <w:tcPr>
            <w:tcW w:w="2405" w:type="dxa"/>
            <w:shd w:val="clear" w:color="auto" w:fill="auto"/>
            <w:vAlign w:val="center"/>
          </w:tcPr>
          <w:p w14:paraId="6FDFB262" w14:textId="40D7C343" w:rsidR="004B00AA" w:rsidRPr="009D1B46" w:rsidRDefault="004B00AA" w:rsidP="004B00AA">
            <w:pPr>
              <w:spacing w:after="0" w:line="240" w:lineRule="auto"/>
              <w:jc w:val="both"/>
              <w:rPr>
                <w:rFonts w:ascii="Times New Roman" w:eastAsia="Times New Roman" w:hAnsi="Times New Roman" w:cs="Times New Roman"/>
                <w:sz w:val="24"/>
                <w:szCs w:val="24"/>
                <w:lang w:eastAsia="ru-RU"/>
              </w:rPr>
            </w:pPr>
            <w:r w:rsidRPr="009D1B46">
              <w:rPr>
                <w:rFonts w:ascii="Times New Roman" w:eastAsia="Times New Roman" w:hAnsi="Times New Roman" w:cs="Times New Roman"/>
                <w:sz w:val="24"/>
                <w:szCs w:val="24"/>
                <w:lang w:eastAsia="ru-RU"/>
              </w:rPr>
              <w:t>Тема 5.</w:t>
            </w:r>
            <w:r w:rsidR="00295F56">
              <w:rPr>
                <w:rFonts w:ascii="Times New Roman" w:eastAsia="Times New Roman" w:hAnsi="Times New Roman" w:cs="Times New Roman"/>
                <w:sz w:val="24"/>
                <w:szCs w:val="24"/>
                <w:lang w:eastAsia="ru-RU"/>
              </w:rPr>
              <w:t xml:space="preserve"> </w:t>
            </w:r>
            <w:r w:rsidRPr="009D1B46">
              <w:rPr>
                <w:rFonts w:ascii="Times New Roman" w:eastAsia="Times New Roman" w:hAnsi="Times New Roman" w:cs="Times New Roman"/>
                <w:sz w:val="24"/>
                <w:szCs w:val="24"/>
                <w:lang w:eastAsia="ru-RU"/>
              </w:rPr>
              <w:t>Внутренний контроль в процедурах банкротства</w:t>
            </w:r>
          </w:p>
          <w:p w14:paraId="4337C505" w14:textId="11D70348" w:rsidR="004B00AA" w:rsidRPr="00693AB3" w:rsidRDefault="004B00AA" w:rsidP="004B00AA">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132D7905" w14:textId="77777777" w:rsidR="004B00AA" w:rsidRPr="003D04AE" w:rsidRDefault="00DE4C89" w:rsidP="003D04AE">
            <w:pPr>
              <w:pStyle w:val="af0"/>
              <w:spacing w:after="0" w:line="240" w:lineRule="auto"/>
              <w:ind w:left="0"/>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1.Внутренний контроль как механизм обеспечения экономической безопасности.</w:t>
            </w:r>
          </w:p>
          <w:p w14:paraId="38E45F5F" w14:textId="77777777" w:rsidR="00DE4C89" w:rsidRPr="003D04AE" w:rsidRDefault="00DE4C89" w:rsidP="003D04AE">
            <w:pPr>
              <w:pStyle w:val="af0"/>
              <w:spacing w:after="0" w:line="240" w:lineRule="auto"/>
              <w:ind w:left="0"/>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2. Внутренний контроль как стратегический анализ вероятности банкротства.</w:t>
            </w:r>
          </w:p>
          <w:p w14:paraId="0475359C" w14:textId="77777777" w:rsidR="00DE4C89" w:rsidRPr="003D04AE" w:rsidRDefault="00DE4C89" w:rsidP="003D04AE">
            <w:pPr>
              <w:pStyle w:val="af0"/>
              <w:spacing w:after="0" w:line="240" w:lineRule="auto"/>
              <w:ind w:left="0"/>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3.Внутригрупповая задолженность и контроль банкротства.</w:t>
            </w:r>
          </w:p>
          <w:p w14:paraId="5FAB9BDC" w14:textId="365DD690" w:rsidR="00DE4C89" w:rsidRPr="003D04AE" w:rsidRDefault="00DE4C89" w:rsidP="003D04AE">
            <w:pPr>
              <w:pStyle w:val="af0"/>
              <w:spacing w:after="0" w:line="240" w:lineRule="auto"/>
              <w:ind w:left="0"/>
              <w:jc w:val="both"/>
              <w:rPr>
                <w:rFonts w:ascii="Times New Roman" w:eastAsia="Times New Roman" w:hAnsi="Times New Roman"/>
                <w:sz w:val="24"/>
                <w:szCs w:val="24"/>
                <w:lang w:eastAsia="ru-RU"/>
              </w:rPr>
            </w:pPr>
            <w:r w:rsidRPr="003D04AE">
              <w:rPr>
                <w:rFonts w:ascii="Times New Roman" w:eastAsia="Times New Roman" w:hAnsi="Times New Roman"/>
                <w:sz w:val="24"/>
                <w:szCs w:val="24"/>
                <w:lang w:eastAsia="ru-RU"/>
              </w:rPr>
              <w:t>4.В</w:t>
            </w:r>
            <w:r w:rsidRPr="003D04AE">
              <w:rPr>
                <w:rFonts w:ascii="Times New Roman" w:hAnsi="Times New Roman"/>
                <w:sz w:val="24"/>
                <w:szCs w:val="24"/>
              </w:rPr>
              <w:t xml:space="preserve">нутреннее (корпоративное) финансирование, оформленное договором займа как притворная сделка (п. 2 ст. 170 ГК РФ). </w:t>
            </w:r>
          </w:p>
        </w:tc>
        <w:tc>
          <w:tcPr>
            <w:tcW w:w="2538" w:type="dxa"/>
          </w:tcPr>
          <w:p w14:paraId="3F25864D" w14:textId="36E597F5" w:rsidR="004B00AA" w:rsidRPr="007C0CB5" w:rsidRDefault="004B00AA" w:rsidP="004B00A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 xml:space="preserve">Изучение учебной литературы. </w:t>
            </w:r>
            <w:r w:rsidR="003140A9" w:rsidRPr="00986AC0">
              <w:rPr>
                <w:rFonts w:ascii="Times New Roman" w:eastAsia="Times New Roman" w:hAnsi="Times New Roman" w:cs="Times New Roman"/>
                <w:sz w:val="24"/>
                <w:szCs w:val="24"/>
                <w:lang w:eastAsia="ru-RU"/>
              </w:rPr>
              <w:t xml:space="preserve">Подготовка </w:t>
            </w:r>
            <w:r w:rsidR="003140A9">
              <w:rPr>
                <w:rFonts w:ascii="Times New Roman" w:eastAsia="Times New Roman" w:hAnsi="Times New Roman" w:cs="Times New Roman"/>
                <w:sz w:val="24"/>
                <w:szCs w:val="24"/>
                <w:lang w:eastAsia="ru-RU"/>
              </w:rPr>
              <w:t>и выполнение домашнего творческого задания.</w:t>
            </w:r>
          </w:p>
        </w:tc>
      </w:tr>
      <w:tr w:rsidR="004B00AA" w:rsidRPr="006C6752" w14:paraId="756F8CF1" w14:textId="77777777" w:rsidTr="007C0CB5">
        <w:trPr>
          <w:trHeight w:val="709"/>
          <w:jc w:val="center"/>
        </w:trPr>
        <w:tc>
          <w:tcPr>
            <w:tcW w:w="2405" w:type="dxa"/>
            <w:shd w:val="clear" w:color="auto" w:fill="auto"/>
            <w:vAlign w:val="center"/>
          </w:tcPr>
          <w:p w14:paraId="73CB438C" w14:textId="77777777" w:rsidR="004B00AA" w:rsidRPr="009D1B46" w:rsidRDefault="004B00AA" w:rsidP="004B00AA">
            <w:pPr>
              <w:spacing w:after="0" w:line="240" w:lineRule="auto"/>
              <w:jc w:val="both"/>
              <w:rPr>
                <w:rFonts w:ascii="Times New Roman" w:eastAsia="Times New Roman" w:hAnsi="Times New Roman" w:cs="Times New Roman"/>
                <w:sz w:val="24"/>
                <w:szCs w:val="24"/>
                <w:lang w:eastAsia="ru-RU"/>
              </w:rPr>
            </w:pPr>
            <w:r w:rsidRPr="009D1B46">
              <w:rPr>
                <w:rFonts w:ascii="Times New Roman" w:eastAsia="Times New Roman" w:hAnsi="Times New Roman" w:cs="Times New Roman"/>
                <w:sz w:val="24"/>
                <w:szCs w:val="24"/>
                <w:lang w:eastAsia="ru-RU"/>
              </w:rPr>
              <w:t>Тема 6. Финансовые расследования по делам банкротства</w:t>
            </w:r>
          </w:p>
          <w:p w14:paraId="3110893F" w14:textId="00A58A72" w:rsidR="004B00AA" w:rsidRPr="00693AB3" w:rsidRDefault="004B00AA" w:rsidP="004B00AA">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5D77DD10" w14:textId="77777777" w:rsidR="004B00AA" w:rsidRPr="003D04AE" w:rsidRDefault="00DE4C89" w:rsidP="003D04AE">
            <w:pPr>
              <w:spacing w:after="0" w:line="240" w:lineRule="auto"/>
              <w:jc w:val="both"/>
              <w:rPr>
                <w:rFonts w:ascii="Times New Roman" w:eastAsia="Times New Roman" w:hAnsi="Times New Roman" w:cs="Times New Roman"/>
                <w:sz w:val="24"/>
                <w:szCs w:val="24"/>
                <w:lang w:eastAsia="ru-RU"/>
              </w:rPr>
            </w:pPr>
            <w:r w:rsidRPr="003D04AE">
              <w:rPr>
                <w:rFonts w:ascii="Times New Roman" w:eastAsia="Times New Roman" w:hAnsi="Times New Roman" w:cs="Times New Roman"/>
                <w:sz w:val="24"/>
                <w:szCs w:val="24"/>
                <w:lang w:eastAsia="ru-RU"/>
              </w:rPr>
              <w:t>1.Разработка рекомендаций по повышению финансовой устойчивости в рамках процедуры банкротства.</w:t>
            </w:r>
          </w:p>
          <w:p w14:paraId="7109CCB9" w14:textId="6E91226A" w:rsidR="00DE4C89" w:rsidRPr="003D04AE" w:rsidRDefault="00DE4C89" w:rsidP="003D04AE">
            <w:pPr>
              <w:spacing w:after="0" w:line="240" w:lineRule="auto"/>
              <w:jc w:val="both"/>
              <w:rPr>
                <w:rFonts w:ascii="Times New Roman" w:eastAsia="Times New Roman" w:hAnsi="Times New Roman" w:cs="Times New Roman"/>
                <w:sz w:val="24"/>
                <w:szCs w:val="24"/>
                <w:lang w:eastAsia="ru-RU"/>
              </w:rPr>
            </w:pPr>
            <w:r w:rsidRPr="003D04AE">
              <w:rPr>
                <w:rFonts w:ascii="Times New Roman" w:eastAsia="Times New Roman" w:hAnsi="Times New Roman" w:cs="Times New Roman"/>
                <w:sz w:val="24"/>
                <w:szCs w:val="24"/>
                <w:lang w:eastAsia="ru-RU"/>
              </w:rPr>
              <w:t>2.Финансовые расследования криминальных банкротств.</w:t>
            </w:r>
          </w:p>
          <w:p w14:paraId="626DF4F9" w14:textId="6D04AB65" w:rsidR="00DE4C89" w:rsidRPr="003D04AE" w:rsidRDefault="0055703C" w:rsidP="003D04AE">
            <w:pPr>
              <w:spacing w:after="0" w:line="240" w:lineRule="auto"/>
              <w:jc w:val="both"/>
              <w:rPr>
                <w:rFonts w:ascii="Times New Roman" w:eastAsia="Times New Roman" w:hAnsi="Times New Roman" w:cs="Times New Roman"/>
                <w:sz w:val="24"/>
                <w:szCs w:val="24"/>
                <w:lang w:eastAsia="ru-RU"/>
              </w:rPr>
            </w:pPr>
            <w:r w:rsidRPr="003D04AE">
              <w:rPr>
                <w:rFonts w:ascii="Times New Roman" w:eastAsia="Times New Roman" w:hAnsi="Times New Roman" w:cs="Times New Roman"/>
                <w:sz w:val="24"/>
                <w:szCs w:val="24"/>
                <w:lang w:eastAsia="ru-RU"/>
              </w:rPr>
              <w:t>3. Использование специальных знаний в ходе финансовых расследований.</w:t>
            </w:r>
          </w:p>
        </w:tc>
        <w:tc>
          <w:tcPr>
            <w:tcW w:w="2538" w:type="dxa"/>
          </w:tcPr>
          <w:p w14:paraId="2F5BF26A" w14:textId="1EBF2D6B" w:rsidR="004B00AA" w:rsidRPr="00693AB3" w:rsidRDefault="004B00AA" w:rsidP="004B00AA">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432BA0">
              <w:rPr>
                <w:rFonts w:ascii="Times New Roman" w:eastAsia="Times New Roman" w:hAnsi="Times New Roman" w:cs="Times New Roman"/>
                <w:sz w:val="24"/>
                <w:szCs w:val="24"/>
                <w:lang w:eastAsia="ru-RU"/>
              </w:rPr>
              <w:t xml:space="preserve">Изучение учебной литературы. </w:t>
            </w:r>
            <w:r w:rsidR="003140A9" w:rsidRPr="00986AC0">
              <w:rPr>
                <w:rFonts w:ascii="Times New Roman" w:eastAsia="Times New Roman" w:hAnsi="Times New Roman" w:cs="Times New Roman"/>
                <w:sz w:val="24"/>
                <w:szCs w:val="24"/>
                <w:lang w:eastAsia="ru-RU"/>
              </w:rPr>
              <w:t xml:space="preserve">Подготовка </w:t>
            </w:r>
            <w:r w:rsidR="003140A9">
              <w:rPr>
                <w:rFonts w:ascii="Times New Roman" w:eastAsia="Times New Roman" w:hAnsi="Times New Roman" w:cs="Times New Roman"/>
                <w:sz w:val="24"/>
                <w:szCs w:val="24"/>
                <w:lang w:eastAsia="ru-RU"/>
              </w:rPr>
              <w:t>и выполнение домашнего творческого задания.</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3" w:name="_Toc506804993"/>
      <w:bookmarkStart w:id="34" w:name="_Toc517734276"/>
      <w:bookmarkStart w:id="35" w:name="_Toc467843142"/>
      <w:bookmarkStart w:id="36"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3"/>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4"/>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6197A1D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3D04AE">
        <w:rPr>
          <w:rFonts w:ascii="Times New Roman" w:eastAsia="Times New Roman" w:hAnsi="Times New Roman" w:cs="Times New Roman"/>
          <w:sz w:val="28"/>
          <w:szCs w:val="28"/>
          <w:lang w:eastAsia="ru-RU"/>
        </w:rPr>
        <w:t>домашнего творческого задания</w:t>
      </w:r>
      <w:r w:rsidRPr="002E39D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430258BF"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lastRenderedPageBreak/>
        <w:t xml:space="preserve">Оценка знаний студентов осуществляется в баллах с учетом оценки работы в семестре </w:t>
      </w:r>
      <w:r w:rsidRPr="00F537DE">
        <w:rPr>
          <w:rFonts w:ascii="Times New Roman" w:eastAsia="Times New Roman" w:hAnsi="Times New Roman" w:cs="Times New Roman"/>
          <w:sz w:val="28"/>
          <w:szCs w:val="28"/>
          <w:lang w:eastAsia="ru-RU"/>
        </w:rPr>
        <w:t xml:space="preserve">(выполнение </w:t>
      </w:r>
      <w:r w:rsidR="00F537DE" w:rsidRPr="00F537DE">
        <w:rPr>
          <w:rFonts w:ascii="Times New Roman" w:eastAsia="Times New Roman" w:hAnsi="Times New Roman" w:cs="Times New Roman"/>
          <w:sz w:val="28"/>
          <w:szCs w:val="28"/>
          <w:lang w:eastAsia="ru-RU"/>
        </w:rPr>
        <w:t>домашнего творческого задания</w:t>
      </w:r>
      <w:r w:rsidRPr="00F537DE">
        <w:rPr>
          <w:rFonts w:ascii="Times New Roman" w:eastAsia="Times New Roman" w:hAnsi="Times New Roman" w:cs="Times New Roman"/>
          <w:sz w:val="28"/>
          <w:szCs w:val="28"/>
          <w:lang w:eastAsia="ru-RU"/>
        </w:rPr>
        <w:t>,</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7C0CB5" w:rsidRPr="007C0CB5" w14:paraId="08E73964" w14:textId="77777777" w:rsidTr="001B1EEE">
        <w:tc>
          <w:tcPr>
            <w:tcW w:w="5529" w:type="dxa"/>
          </w:tcPr>
          <w:p w14:paraId="37D3F91A"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Формы текущего контроля</w:t>
            </w:r>
          </w:p>
        </w:tc>
        <w:tc>
          <w:tcPr>
            <w:tcW w:w="3250" w:type="dxa"/>
          </w:tcPr>
          <w:p w14:paraId="5A083BB3"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Количество баллов</w:t>
            </w:r>
          </w:p>
        </w:tc>
      </w:tr>
      <w:tr w:rsidR="007C0CB5" w:rsidRPr="007C0CB5" w14:paraId="03E3A6D4" w14:textId="77777777" w:rsidTr="001B1EEE">
        <w:tc>
          <w:tcPr>
            <w:tcW w:w="5529" w:type="dxa"/>
          </w:tcPr>
          <w:p w14:paraId="2991725E"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12</w:t>
            </w:r>
          </w:p>
        </w:tc>
      </w:tr>
      <w:tr w:rsidR="007C0CB5" w:rsidRPr="007C0CB5" w14:paraId="214EDDC9" w14:textId="77777777" w:rsidTr="001B1EEE">
        <w:tc>
          <w:tcPr>
            <w:tcW w:w="5529" w:type="dxa"/>
          </w:tcPr>
          <w:p w14:paraId="4F83D853"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Посещение</w:t>
            </w:r>
          </w:p>
        </w:tc>
        <w:tc>
          <w:tcPr>
            <w:tcW w:w="3250" w:type="dxa"/>
          </w:tcPr>
          <w:p w14:paraId="100EC2AB"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6</w:t>
            </w:r>
          </w:p>
        </w:tc>
      </w:tr>
      <w:tr w:rsidR="007C0CB5" w:rsidRPr="007C0CB5" w14:paraId="76D57362" w14:textId="77777777" w:rsidTr="001B1EEE">
        <w:tc>
          <w:tcPr>
            <w:tcW w:w="5529" w:type="dxa"/>
          </w:tcPr>
          <w:p w14:paraId="699F1C51"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428EDADB" w:rsidR="00E6328B" w:rsidRPr="007C0CB5" w:rsidRDefault="006554B4"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12</w:t>
            </w:r>
          </w:p>
        </w:tc>
      </w:tr>
      <w:tr w:rsidR="007C0CB5" w:rsidRPr="007C0CB5" w14:paraId="09936D80" w14:textId="77777777" w:rsidTr="001B1EEE">
        <w:tc>
          <w:tcPr>
            <w:tcW w:w="5529" w:type="dxa"/>
          </w:tcPr>
          <w:p w14:paraId="75B86F4F" w14:textId="32EC8787" w:rsidR="00E6328B" w:rsidRPr="007C0CB5" w:rsidRDefault="007C0CB5"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3250" w:type="dxa"/>
          </w:tcPr>
          <w:p w14:paraId="3F931B84"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10</w:t>
            </w:r>
          </w:p>
        </w:tc>
      </w:tr>
      <w:tr w:rsidR="007C0CB5" w:rsidRPr="007C0CB5" w14:paraId="20603EB8" w14:textId="77777777" w:rsidTr="001B1EEE">
        <w:tc>
          <w:tcPr>
            <w:tcW w:w="5529" w:type="dxa"/>
          </w:tcPr>
          <w:p w14:paraId="77DC731B"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Итого</w:t>
            </w:r>
          </w:p>
        </w:tc>
        <w:tc>
          <w:tcPr>
            <w:tcW w:w="3250" w:type="dxa"/>
          </w:tcPr>
          <w:p w14:paraId="5F38C812"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40</w:t>
            </w:r>
          </w:p>
        </w:tc>
      </w:tr>
    </w:tbl>
    <w:p w14:paraId="30AC13E2" w14:textId="77777777" w:rsidR="007C0CB5" w:rsidRDefault="007C0CB5" w:rsidP="00C0065B">
      <w:pPr>
        <w:spacing w:after="0" w:line="240" w:lineRule="auto"/>
        <w:jc w:val="center"/>
        <w:rPr>
          <w:rFonts w:ascii="Times New Roman" w:eastAsia="Times New Roman" w:hAnsi="Times New Roman" w:cs="Times New Roman"/>
          <w:b/>
          <w:sz w:val="28"/>
          <w:szCs w:val="28"/>
          <w:highlight w:val="cyan"/>
          <w:lang w:eastAsia="ru-RU"/>
        </w:rPr>
      </w:pPr>
    </w:p>
    <w:p w14:paraId="117DE213" w14:textId="37180CB4" w:rsidR="00C0065B" w:rsidRPr="00A83A83" w:rsidRDefault="00C0065B" w:rsidP="006554B4">
      <w:pPr>
        <w:spacing w:after="0" w:line="240" w:lineRule="auto"/>
        <w:ind w:firstLine="709"/>
        <w:jc w:val="center"/>
        <w:rPr>
          <w:rFonts w:ascii="Times New Roman" w:eastAsia="Times New Roman" w:hAnsi="Times New Roman" w:cs="Times New Roman"/>
          <w:b/>
          <w:sz w:val="28"/>
          <w:szCs w:val="24"/>
          <w:lang w:eastAsia="ru-RU"/>
        </w:rPr>
      </w:pPr>
      <w:r w:rsidRPr="00A83A83">
        <w:rPr>
          <w:rFonts w:ascii="Times New Roman" w:eastAsia="Times New Roman" w:hAnsi="Times New Roman" w:cs="Times New Roman"/>
          <w:b/>
          <w:sz w:val="28"/>
          <w:szCs w:val="28"/>
          <w:lang w:eastAsia="ru-RU"/>
        </w:rPr>
        <w:t xml:space="preserve">Примерные вопросы для научных дискуссий, </w:t>
      </w:r>
      <w:r w:rsidRPr="00A83A83">
        <w:rPr>
          <w:rFonts w:ascii="Times New Roman" w:eastAsia="Times New Roman" w:hAnsi="Times New Roman" w:cs="Times New Roman"/>
          <w:b/>
          <w:sz w:val="28"/>
          <w:szCs w:val="24"/>
          <w:lang w:eastAsia="ru-RU"/>
        </w:rPr>
        <w:t>докладов и презентаций</w:t>
      </w:r>
    </w:p>
    <w:p w14:paraId="4A872F82" w14:textId="5C4F1828" w:rsidR="00B859CB" w:rsidRDefault="00F43B9D" w:rsidP="006554B4">
      <w:pPr>
        <w:spacing w:after="0" w:line="240" w:lineRule="auto"/>
        <w:ind w:firstLine="709"/>
        <w:jc w:val="both"/>
        <w:rPr>
          <w:rFonts w:ascii="Times New Roman" w:hAnsi="Times New Roman" w:cs="Times New Roman"/>
          <w:sz w:val="28"/>
          <w:szCs w:val="28"/>
          <w:shd w:val="clear" w:color="auto" w:fill="FFFFFF"/>
        </w:rPr>
      </w:pPr>
      <w:r w:rsidRPr="00F43B9D">
        <w:rPr>
          <w:rFonts w:ascii="Times New Roman" w:hAnsi="Times New Roman" w:cs="Times New Roman"/>
          <w:sz w:val="28"/>
          <w:szCs w:val="28"/>
        </w:rPr>
        <w:t>1.</w:t>
      </w:r>
      <w:r w:rsidRPr="00F43B9D">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В</w:t>
      </w:r>
      <w:r w:rsidRPr="00F43B9D">
        <w:rPr>
          <w:rFonts w:ascii="Times New Roman" w:hAnsi="Times New Roman" w:cs="Times New Roman"/>
          <w:sz w:val="28"/>
          <w:szCs w:val="28"/>
          <w:shd w:val="clear" w:color="auto" w:fill="FFFFFF"/>
        </w:rPr>
        <w:t xml:space="preserve">ыявление и документирование признаков </w:t>
      </w:r>
      <w:r w:rsidR="003305C1">
        <w:rPr>
          <w:rFonts w:ascii="Times New Roman" w:hAnsi="Times New Roman" w:cs="Times New Roman"/>
          <w:sz w:val="28"/>
          <w:szCs w:val="28"/>
          <w:shd w:val="clear" w:color="auto" w:fill="FFFFFF"/>
        </w:rPr>
        <w:t>криминального банкротства</w:t>
      </w:r>
      <w:r>
        <w:rPr>
          <w:rFonts w:ascii="Times New Roman" w:hAnsi="Times New Roman" w:cs="Times New Roman"/>
          <w:sz w:val="28"/>
          <w:szCs w:val="28"/>
          <w:shd w:val="clear" w:color="auto" w:fill="FFFFFF"/>
        </w:rPr>
        <w:t>.</w:t>
      </w:r>
    </w:p>
    <w:p w14:paraId="023209A9" w14:textId="77777777" w:rsidR="00571696" w:rsidRPr="0038394A" w:rsidRDefault="00F43B9D" w:rsidP="006554B4">
      <w:pPr>
        <w:spacing w:after="0" w:line="240" w:lineRule="auto"/>
        <w:ind w:firstLine="709"/>
        <w:jc w:val="both"/>
        <w:rPr>
          <w:rFonts w:ascii="Times New Roman" w:hAnsi="Times New Roman" w:cs="Times New Roman"/>
          <w:sz w:val="28"/>
          <w:szCs w:val="28"/>
          <w:shd w:val="clear" w:color="auto" w:fill="FFFFFF"/>
        </w:rPr>
      </w:pPr>
      <w:r w:rsidRPr="00571696">
        <w:rPr>
          <w:rFonts w:ascii="Times New Roman" w:hAnsi="Times New Roman" w:cs="Times New Roman"/>
          <w:sz w:val="28"/>
          <w:szCs w:val="28"/>
        </w:rPr>
        <w:t>2.</w:t>
      </w:r>
      <w:r w:rsidR="00571696" w:rsidRPr="00571696">
        <w:rPr>
          <w:rFonts w:ascii="Times New Roman" w:hAnsi="Times New Roman" w:cs="Times New Roman"/>
          <w:sz w:val="28"/>
          <w:szCs w:val="28"/>
          <w:shd w:val="clear" w:color="auto" w:fill="FFFFFF"/>
        </w:rPr>
        <w:t xml:space="preserve"> </w:t>
      </w:r>
      <w:r w:rsidR="00571696">
        <w:rPr>
          <w:rFonts w:ascii="Times New Roman" w:hAnsi="Times New Roman" w:cs="Times New Roman"/>
          <w:sz w:val="28"/>
          <w:szCs w:val="28"/>
          <w:shd w:val="clear" w:color="auto" w:fill="FFFFFF"/>
        </w:rPr>
        <w:t>С</w:t>
      </w:r>
      <w:r w:rsidR="00571696" w:rsidRPr="00571696">
        <w:rPr>
          <w:rFonts w:ascii="Times New Roman" w:hAnsi="Times New Roman" w:cs="Times New Roman"/>
          <w:sz w:val="28"/>
          <w:szCs w:val="28"/>
          <w:shd w:val="clear" w:color="auto" w:fill="FFFFFF"/>
        </w:rPr>
        <w:t xml:space="preserve">бор, анализ и закрепление доказательной базы для осуществления </w:t>
      </w:r>
      <w:r w:rsidR="00571696" w:rsidRPr="0038394A">
        <w:rPr>
          <w:rFonts w:ascii="Times New Roman" w:hAnsi="Times New Roman" w:cs="Times New Roman"/>
          <w:sz w:val="28"/>
          <w:szCs w:val="28"/>
          <w:shd w:val="clear" w:color="auto" w:fill="FFFFFF"/>
        </w:rPr>
        <w:t>защиты интересов хозяйствующего субъекта.</w:t>
      </w:r>
    </w:p>
    <w:p w14:paraId="5F3BA070" w14:textId="77777777" w:rsidR="0038394A" w:rsidRPr="0038394A" w:rsidRDefault="00571696" w:rsidP="006554B4">
      <w:pPr>
        <w:spacing w:after="0" w:line="240" w:lineRule="auto"/>
        <w:ind w:firstLine="709"/>
        <w:jc w:val="both"/>
        <w:rPr>
          <w:rFonts w:ascii="Times New Roman" w:hAnsi="Times New Roman" w:cs="Times New Roman"/>
          <w:sz w:val="28"/>
          <w:szCs w:val="28"/>
        </w:rPr>
      </w:pPr>
      <w:r w:rsidRPr="0038394A">
        <w:rPr>
          <w:rFonts w:ascii="Times New Roman" w:hAnsi="Times New Roman" w:cs="Times New Roman"/>
          <w:sz w:val="28"/>
          <w:szCs w:val="28"/>
          <w:shd w:val="clear" w:color="auto" w:fill="FFFFFF"/>
        </w:rPr>
        <w:t>3. </w:t>
      </w:r>
      <w:r w:rsidR="0038394A" w:rsidRPr="0038394A">
        <w:rPr>
          <w:rFonts w:ascii="Times New Roman" w:eastAsia="Times New Roman" w:hAnsi="Times New Roman" w:cs="Times New Roman"/>
          <w:color w:val="171D23"/>
          <w:sz w:val="28"/>
          <w:szCs w:val="28"/>
          <w:lang w:eastAsia="ru-RU"/>
        </w:rPr>
        <w:t xml:space="preserve">Основные этапы выявления признаков </w:t>
      </w:r>
      <w:r w:rsidR="0038394A" w:rsidRPr="0038394A">
        <w:rPr>
          <w:rFonts w:ascii="Times New Roman" w:hAnsi="Times New Roman" w:cs="Times New Roman"/>
          <w:sz w:val="28"/>
          <w:szCs w:val="28"/>
        </w:rPr>
        <w:t xml:space="preserve">банкротства. </w:t>
      </w:r>
    </w:p>
    <w:p w14:paraId="0D86E3B9" w14:textId="443F7F33" w:rsidR="0038394A" w:rsidRPr="0038394A" w:rsidRDefault="0038394A" w:rsidP="006554B4">
      <w:pPr>
        <w:spacing w:after="0" w:line="240" w:lineRule="auto"/>
        <w:ind w:firstLine="709"/>
        <w:jc w:val="both"/>
        <w:rPr>
          <w:color w:val="000000"/>
          <w:sz w:val="28"/>
          <w:szCs w:val="28"/>
          <w:shd w:val="clear" w:color="auto" w:fill="FFFFFF"/>
        </w:rPr>
      </w:pPr>
      <w:r>
        <w:rPr>
          <w:rFonts w:ascii="Times New Roman" w:hAnsi="Times New Roman" w:cs="Times New Roman"/>
          <w:sz w:val="28"/>
          <w:szCs w:val="28"/>
        </w:rPr>
        <w:t>4</w:t>
      </w:r>
      <w:r w:rsidRPr="0038394A">
        <w:rPr>
          <w:rFonts w:ascii="Times New Roman" w:hAnsi="Times New Roman" w:cs="Times New Roman"/>
          <w:sz w:val="28"/>
          <w:szCs w:val="28"/>
        </w:rPr>
        <w:t xml:space="preserve">.Обязательный период выявление </w:t>
      </w:r>
      <w:r w:rsidRPr="0038394A">
        <w:rPr>
          <w:rFonts w:ascii="Times New Roman" w:eastAsia="Times New Roman" w:hAnsi="Times New Roman" w:cs="Times New Roman"/>
          <w:color w:val="171D23"/>
          <w:sz w:val="28"/>
          <w:szCs w:val="28"/>
          <w:lang w:eastAsia="ru-RU"/>
        </w:rPr>
        <w:t xml:space="preserve">признаков </w:t>
      </w:r>
      <w:r w:rsidRPr="0038394A">
        <w:rPr>
          <w:rFonts w:ascii="Times New Roman" w:hAnsi="Times New Roman" w:cs="Times New Roman"/>
          <w:sz w:val="28"/>
          <w:szCs w:val="28"/>
        </w:rPr>
        <w:t>банкротства.</w:t>
      </w:r>
      <w:r w:rsidRPr="0038394A">
        <w:rPr>
          <w:color w:val="000000"/>
          <w:sz w:val="28"/>
          <w:szCs w:val="28"/>
          <w:shd w:val="clear" w:color="auto" w:fill="FFFFFF"/>
        </w:rPr>
        <w:t xml:space="preserve"> </w:t>
      </w:r>
    </w:p>
    <w:p w14:paraId="3F3D5B72" w14:textId="57864ACC" w:rsidR="00F43B9D" w:rsidRPr="0038394A" w:rsidRDefault="0038394A" w:rsidP="006554B4">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5</w:t>
      </w:r>
      <w:r w:rsidRPr="0038394A">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Признаки с</w:t>
      </w:r>
      <w:r w:rsidRPr="0038394A">
        <w:rPr>
          <w:rFonts w:ascii="Times New Roman" w:hAnsi="Times New Roman" w:cs="Times New Roman"/>
          <w:color w:val="000000"/>
          <w:sz w:val="28"/>
          <w:szCs w:val="28"/>
          <w:shd w:val="clear" w:color="auto" w:fill="FFFFFF"/>
        </w:rPr>
        <w:t>дел</w:t>
      </w:r>
      <w:r>
        <w:rPr>
          <w:rFonts w:ascii="Times New Roman" w:hAnsi="Times New Roman" w:cs="Times New Roman"/>
          <w:color w:val="000000"/>
          <w:sz w:val="28"/>
          <w:szCs w:val="28"/>
          <w:shd w:val="clear" w:color="auto" w:fill="FFFFFF"/>
        </w:rPr>
        <w:t>о</w:t>
      </w:r>
      <w:r w:rsidRPr="0038394A">
        <w:rPr>
          <w:rFonts w:ascii="Times New Roman" w:hAnsi="Times New Roman" w:cs="Times New Roman"/>
          <w:color w:val="000000"/>
          <w:sz w:val="28"/>
          <w:szCs w:val="28"/>
          <w:shd w:val="clear" w:color="auto" w:fill="FFFFFF"/>
        </w:rPr>
        <w:t>к, заключенные или исполненные на условиях, не соответствующих рыночным условиям.</w:t>
      </w:r>
    </w:p>
    <w:p w14:paraId="55F06014" w14:textId="3E7C24AC" w:rsidR="0038394A" w:rsidRDefault="0038394A" w:rsidP="006554B4">
      <w:pPr>
        <w:spacing w:after="0" w:line="240" w:lineRule="auto"/>
        <w:ind w:firstLine="709"/>
        <w:jc w:val="both"/>
        <w:rPr>
          <w:rFonts w:ascii="Georgia" w:hAnsi="Georgia"/>
          <w:color w:val="000000"/>
          <w:sz w:val="28"/>
          <w:szCs w:val="28"/>
          <w:shd w:val="clear" w:color="auto" w:fill="FFFFFF"/>
        </w:rPr>
      </w:pPr>
      <w:r w:rsidRPr="0038394A">
        <w:rPr>
          <w:rFonts w:ascii="Times New Roman" w:hAnsi="Times New Roman" w:cs="Times New Roman"/>
          <w:sz w:val="28"/>
          <w:szCs w:val="28"/>
        </w:rPr>
        <w:t>6. Сущность разграничения функций арбитражного управляющего: как предпринимательская деятельность и</w:t>
      </w:r>
      <w:r w:rsidRPr="0038394A">
        <w:rPr>
          <w:rFonts w:ascii="Georgia" w:hAnsi="Georgia"/>
          <w:color w:val="000000"/>
          <w:sz w:val="28"/>
          <w:szCs w:val="28"/>
          <w:shd w:val="clear" w:color="auto" w:fill="FFFFFF"/>
        </w:rPr>
        <w:t xml:space="preserve"> как должностное лицо, наделяемое полномочиями, которые </w:t>
      </w:r>
      <w:r>
        <w:rPr>
          <w:rFonts w:ascii="Georgia" w:hAnsi="Georgia"/>
          <w:color w:val="000000"/>
          <w:sz w:val="28"/>
          <w:szCs w:val="28"/>
          <w:shd w:val="clear" w:color="auto" w:fill="FFFFFF"/>
        </w:rPr>
        <w:t>н</w:t>
      </w:r>
      <w:r w:rsidRPr="0038394A">
        <w:rPr>
          <w:rFonts w:ascii="Georgia" w:hAnsi="Georgia"/>
          <w:color w:val="000000"/>
          <w:sz w:val="28"/>
          <w:szCs w:val="28"/>
          <w:shd w:val="clear" w:color="auto" w:fill="FFFFFF"/>
        </w:rPr>
        <w:t>осят публично-правовой характер</w:t>
      </w:r>
      <w:r>
        <w:rPr>
          <w:rFonts w:ascii="Georgia" w:hAnsi="Georgia"/>
          <w:color w:val="000000"/>
          <w:sz w:val="28"/>
          <w:szCs w:val="28"/>
          <w:shd w:val="clear" w:color="auto" w:fill="FFFFFF"/>
        </w:rPr>
        <w:t>.</w:t>
      </w:r>
    </w:p>
    <w:p w14:paraId="356806F7" w14:textId="734A05CE" w:rsidR="009D7116" w:rsidRDefault="0038394A" w:rsidP="006554B4">
      <w:pPr>
        <w:pStyle w:val="af0"/>
        <w:spacing w:after="0" w:line="240" w:lineRule="auto"/>
        <w:ind w:left="0" w:firstLine="709"/>
        <w:jc w:val="both"/>
        <w:rPr>
          <w:rFonts w:ascii="Times New Roman" w:eastAsia="Times New Roman" w:hAnsi="Times New Roman"/>
          <w:sz w:val="28"/>
          <w:szCs w:val="28"/>
          <w:lang w:eastAsia="ru-RU"/>
        </w:rPr>
      </w:pPr>
      <w:r w:rsidRPr="009D7116">
        <w:rPr>
          <w:rFonts w:ascii="Times New Roman" w:hAnsi="Times New Roman"/>
          <w:sz w:val="28"/>
          <w:szCs w:val="28"/>
        </w:rPr>
        <w:t>7.</w:t>
      </w:r>
      <w:r w:rsidR="009D7116" w:rsidRPr="009D7116">
        <w:rPr>
          <w:rFonts w:ascii="Times New Roman" w:eastAsia="Times New Roman" w:hAnsi="Times New Roman"/>
          <w:sz w:val="28"/>
          <w:szCs w:val="28"/>
          <w:lang w:eastAsia="ru-RU"/>
        </w:rPr>
        <w:t xml:space="preserve"> Внутренний контроль как механизм обеспечения экономической безопасности.</w:t>
      </w:r>
    </w:p>
    <w:p w14:paraId="199F9D18" w14:textId="0A73F9CA" w:rsidR="009D7116" w:rsidRDefault="009D7116" w:rsidP="006554B4">
      <w:pPr>
        <w:spacing w:after="0" w:line="240" w:lineRule="auto"/>
        <w:ind w:firstLine="709"/>
        <w:jc w:val="both"/>
        <w:rPr>
          <w:rFonts w:ascii="Times New Roman" w:eastAsia="Times New Roman" w:hAnsi="Times New Roman" w:cs="Times New Roman"/>
          <w:sz w:val="28"/>
          <w:szCs w:val="28"/>
          <w:lang w:eastAsia="ru-RU"/>
        </w:rPr>
      </w:pPr>
      <w:r w:rsidRPr="009D7116">
        <w:rPr>
          <w:rFonts w:ascii="Times New Roman" w:eastAsia="Times New Roman" w:hAnsi="Times New Roman"/>
          <w:sz w:val="28"/>
          <w:szCs w:val="28"/>
          <w:lang w:eastAsia="ru-RU"/>
        </w:rPr>
        <w:t>8.</w:t>
      </w:r>
      <w:r w:rsidRPr="009D711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Сущность и роль и</w:t>
      </w:r>
      <w:r w:rsidRPr="009D7116">
        <w:rPr>
          <w:rFonts w:ascii="Times New Roman" w:eastAsia="Times New Roman" w:hAnsi="Times New Roman" w:cs="Times New Roman"/>
          <w:sz w:val="28"/>
          <w:szCs w:val="28"/>
          <w:lang w:eastAsia="ru-RU"/>
        </w:rPr>
        <w:t>спользовани</w:t>
      </w:r>
      <w:r>
        <w:rPr>
          <w:rFonts w:ascii="Times New Roman" w:eastAsia="Times New Roman" w:hAnsi="Times New Roman" w:cs="Times New Roman"/>
          <w:sz w:val="28"/>
          <w:szCs w:val="28"/>
          <w:lang w:eastAsia="ru-RU"/>
        </w:rPr>
        <w:t>я</w:t>
      </w:r>
      <w:r w:rsidRPr="009D7116">
        <w:rPr>
          <w:rFonts w:ascii="Times New Roman" w:eastAsia="Times New Roman" w:hAnsi="Times New Roman" w:cs="Times New Roman"/>
          <w:sz w:val="28"/>
          <w:szCs w:val="28"/>
          <w:lang w:eastAsia="ru-RU"/>
        </w:rPr>
        <w:t xml:space="preserve"> специальных знаний в ходе финансовых расследований.</w:t>
      </w:r>
    </w:p>
    <w:p w14:paraId="288B3D98" w14:textId="3AC47DAF" w:rsidR="009D7116" w:rsidRPr="009D7116" w:rsidRDefault="009D7116" w:rsidP="006554B4">
      <w:pPr>
        <w:spacing w:after="0" w:line="240" w:lineRule="auto"/>
        <w:ind w:firstLine="709"/>
        <w:jc w:val="both"/>
        <w:rPr>
          <w:rFonts w:ascii="Times New Roman" w:eastAsia="Times New Roman" w:hAnsi="Times New Roman"/>
          <w:sz w:val="28"/>
          <w:szCs w:val="28"/>
          <w:lang w:eastAsia="ru-RU"/>
        </w:rPr>
      </w:pPr>
      <w:r w:rsidRPr="009D7116">
        <w:rPr>
          <w:rFonts w:ascii="Times New Roman" w:eastAsia="Times New Roman" w:hAnsi="Times New Roman" w:cs="Times New Roman"/>
          <w:sz w:val="28"/>
          <w:szCs w:val="28"/>
          <w:lang w:eastAsia="ru-RU"/>
        </w:rPr>
        <w:t>9.</w:t>
      </w:r>
      <w:r w:rsidRPr="009D7116">
        <w:rPr>
          <w:rFonts w:ascii="Times New Roman" w:eastAsia="Times New Roman" w:hAnsi="Times New Roman"/>
          <w:sz w:val="28"/>
          <w:szCs w:val="28"/>
          <w:lang w:eastAsia="ru-RU"/>
        </w:rPr>
        <w:t xml:space="preserve"> Выявление несоответствий сопряженных показателей в ходе финансовых расследований по делам о банкротстве.</w:t>
      </w:r>
    </w:p>
    <w:p w14:paraId="333859F0" w14:textId="7483E3C4" w:rsidR="009D7116" w:rsidRPr="009D7116" w:rsidRDefault="00005749" w:rsidP="006554B4">
      <w:pPr>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1</w:t>
      </w:r>
      <w:r w:rsidR="009D7116" w:rsidRPr="009D7116">
        <w:rPr>
          <w:rFonts w:ascii="Times New Roman" w:hAnsi="Times New Roman"/>
          <w:sz w:val="28"/>
          <w:szCs w:val="28"/>
        </w:rPr>
        <w:t>0.</w:t>
      </w:r>
      <w:r w:rsidR="009D7116" w:rsidRPr="009D7116">
        <w:rPr>
          <w:rFonts w:ascii="Times New Roman" w:eastAsia="Times New Roman" w:hAnsi="Times New Roman"/>
          <w:sz w:val="28"/>
          <w:szCs w:val="28"/>
          <w:lang w:eastAsia="ru-RU"/>
        </w:rPr>
        <w:t xml:space="preserve"> Необоснованный рост материальных запасов на складе в ходе финансовых расследований по делам о банкротстве.</w:t>
      </w:r>
    </w:p>
    <w:p w14:paraId="64BB32C1" w14:textId="7843E22E" w:rsidR="00005749" w:rsidRDefault="009D7116" w:rsidP="006554B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11.</w:t>
      </w:r>
      <w:r w:rsidRPr="009D7116">
        <w:rPr>
          <w:rFonts w:ascii="Times New Roman" w:eastAsia="Times New Roman" w:hAnsi="Times New Roman"/>
          <w:sz w:val="28"/>
          <w:szCs w:val="28"/>
          <w:lang w:eastAsia="ru-RU"/>
        </w:rPr>
        <w:t xml:space="preserve">Причины роста объема </w:t>
      </w:r>
      <w:proofErr w:type="spellStart"/>
      <w:r w:rsidRPr="009D7116">
        <w:rPr>
          <w:rFonts w:ascii="Times New Roman" w:eastAsia="Times New Roman" w:hAnsi="Times New Roman"/>
          <w:sz w:val="28"/>
          <w:szCs w:val="28"/>
          <w:lang w:eastAsia="ru-RU"/>
        </w:rPr>
        <w:t>взаимозачетных</w:t>
      </w:r>
      <w:proofErr w:type="spellEnd"/>
      <w:r w:rsidRPr="009D7116">
        <w:rPr>
          <w:rFonts w:ascii="Times New Roman" w:eastAsia="Times New Roman" w:hAnsi="Times New Roman"/>
          <w:sz w:val="28"/>
          <w:szCs w:val="28"/>
          <w:lang w:eastAsia="ru-RU"/>
        </w:rPr>
        <w:t xml:space="preserve"> и бартерных операций</w:t>
      </w:r>
      <w:r w:rsidR="00005749" w:rsidRPr="00005749">
        <w:rPr>
          <w:rFonts w:ascii="Times New Roman" w:eastAsia="Times New Roman" w:hAnsi="Times New Roman"/>
          <w:sz w:val="28"/>
          <w:szCs w:val="28"/>
          <w:lang w:eastAsia="ru-RU"/>
        </w:rPr>
        <w:t xml:space="preserve"> </w:t>
      </w:r>
      <w:r w:rsidR="00005749" w:rsidRPr="009D7116">
        <w:rPr>
          <w:rFonts w:ascii="Times New Roman" w:eastAsia="Times New Roman" w:hAnsi="Times New Roman"/>
          <w:sz w:val="28"/>
          <w:szCs w:val="28"/>
          <w:lang w:eastAsia="ru-RU"/>
        </w:rPr>
        <w:t>в ходе финансовых расследований по делам о банкротстве.</w:t>
      </w:r>
    </w:p>
    <w:p w14:paraId="5F490270" w14:textId="40232FFB" w:rsidR="00005749" w:rsidRPr="00005749" w:rsidRDefault="00005749" w:rsidP="006554B4">
      <w:pPr>
        <w:spacing w:after="0" w:line="240" w:lineRule="auto"/>
        <w:ind w:firstLine="709"/>
        <w:jc w:val="both"/>
        <w:rPr>
          <w:rFonts w:ascii="Times New Roman" w:eastAsia="Times New Roman" w:hAnsi="Times New Roman"/>
          <w:sz w:val="28"/>
          <w:szCs w:val="28"/>
          <w:lang w:eastAsia="ru-RU"/>
        </w:rPr>
      </w:pPr>
      <w:r w:rsidRPr="00005749">
        <w:rPr>
          <w:rFonts w:ascii="Times New Roman" w:eastAsia="Times New Roman" w:hAnsi="Times New Roman"/>
          <w:sz w:val="28"/>
          <w:szCs w:val="28"/>
          <w:lang w:eastAsia="ru-RU"/>
        </w:rPr>
        <w:t>12.</w:t>
      </w:r>
      <w:r w:rsidRPr="00005749">
        <w:rPr>
          <w:rFonts w:ascii="Times New Roman" w:eastAsia="Times New Roman" w:hAnsi="Times New Roman" w:cs="Times New Roman"/>
          <w:sz w:val="28"/>
          <w:szCs w:val="28"/>
          <w:lang w:eastAsia="ru-RU"/>
        </w:rPr>
        <w:t xml:space="preserve"> Выявление наличия убыточных контрактов с рядом юридических лиц.</w:t>
      </w:r>
    </w:p>
    <w:p w14:paraId="7B775397" w14:textId="51A6889A" w:rsidR="00005749" w:rsidRPr="00005749" w:rsidRDefault="00005749" w:rsidP="006554B4">
      <w:pPr>
        <w:pStyle w:val="af0"/>
        <w:spacing w:after="0" w:line="240" w:lineRule="auto"/>
        <w:ind w:left="0" w:firstLine="709"/>
        <w:jc w:val="both"/>
        <w:rPr>
          <w:rFonts w:ascii="Times New Roman" w:eastAsia="Times New Roman" w:hAnsi="Times New Roman"/>
          <w:sz w:val="28"/>
          <w:szCs w:val="28"/>
          <w:lang w:eastAsia="ru-RU"/>
        </w:rPr>
      </w:pPr>
      <w:r w:rsidRPr="00005749">
        <w:rPr>
          <w:rFonts w:ascii="Times New Roman" w:eastAsia="Times New Roman" w:hAnsi="Times New Roman"/>
          <w:sz w:val="28"/>
          <w:szCs w:val="28"/>
          <w:lang w:eastAsia="ru-RU"/>
        </w:rPr>
        <w:t>13. Внутренний контроль как стратегический анализ вероятности банкротства.</w:t>
      </w:r>
    </w:p>
    <w:p w14:paraId="2BCEC609" w14:textId="7F034FEF" w:rsidR="00005749" w:rsidRPr="00005749" w:rsidRDefault="00005749" w:rsidP="006554B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r w:rsidRPr="00005749">
        <w:rPr>
          <w:rFonts w:ascii="Times New Roman" w:eastAsia="Times New Roman" w:hAnsi="Times New Roman"/>
          <w:sz w:val="28"/>
          <w:szCs w:val="28"/>
          <w:lang w:eastAsia="ru-RU"/>
        </w:rPr>
        <w:t>.Внутригрупповая задолженность и контроль банкротства.</w:t>
      </w:r>
    </w:p>
    <w:p w14:paraId="20F48A40" w14:textId="7964195E" w:rsidR="00005749" w:rsidRPr="00484E48" w:rsidRDefault="00005749" w:rsidP="006554B4">
      <w:pPr>
        <w:spacing w:after="0" w:line="240" w:lineRule="auto"/>
        <w:ind w:firstLine="709"/>
        <w:jc w:val="both"/>
        <w:rPr>
          <w:rFonts w:ascii="Times New Roman" w:hAnsi="Times New Roman"/>
          <w:sz w:val="28"/>
          <w:szCs w:val="28"/>
        </w:rPr>
      </w:pPr>
      <w:r w:rsidRPr="00484E48">
        <w:rPr>
          <w:rFonts w:ascii="Times New Roman" w:eastAsia="Times New Roman" w:hAnsi="Times New Roman"/>
          <w:sz w:val="28"/>
          <w:szCs w:val="28"/>
          <w:lang w:eastAsia="ru-RU"/>
        </w:rPr>
        <w:t>15.В</w:t>
      </w:r>
      <w:r w:rsidRPr="00484E48">
        <w:rPr>
          <w:rFonts w:ascii="Times New Roman" w:hAnsi="Times New Roman" w:cs="Times New Roman"/>
          <w:sz w:val="28"/>
          <w:szCs w:val="28"/>
        </w:rPr>
        <w:t>нутреннее (корпоративное) финансирование, оформленное договором займа</w:t>
      </w:r>
      <w:r w:rsidRPr="00484E48">
        <w:rPr>
          <w:rFonts w:ascii="Times New Roman" w:hAnsi="Times New Roman"/>
          <w:sz w:val="28"/>
          <w:szCs w:val="28"/>
        </w:rPr>
        <w:t xml:space="preserve"> как притворная сделка </w:t>
      </w:r>
      <w:r w:rsidRPr="00484E48">
        <w:rPr>
          <w:rFonts w:ascii="Times New Roman" w:hAnsi="Times New Roman" w:cs="Times New Roman"/>
          <w:sz w:val="28"/>
          <w:szCs w:val="28"/>
        </w:rPr>
        <w:t>(п. 2 ст. 170 ГК РФ).</w:t>
      </w:r>
    </w:p>
    <w:p w14:paraId="102E1E04" w14:textId="09148B77" w:rsidR="00005749" w:rsidRDefault="00005749" w:rsidP="006554B4">
      <w:pPr>
        <w:spacing w:after="0" w:line="240" w:lineRule="auto"/>
        <w:ind w:firstLine="709"/>
        <w:jc w:val="both"/>
        <w:rPr>
          <w:rFonts w:ascii="Times New Roman" w:eastAsia="Times New Roman" w:hAnsi="Times New Roman"/>
          <w:sz w:val="28"/>
          <w:szCs w:val="28"/>
          <w:lang w:eastAsia="ru-RU"/>
        </w:rPr>
      </w:pPr>
      <w:r w:rsidRPr="00484E48">
        <w:rPr>
          <w:rFonts w:ascii="Times New Roman" w:eastAsia="Times New Roman" w:hAnsi="Times New Roman"/>
          <w:sz w:val="28"/>
          <w:szCs w:val="28"/>
          <w:lang w:eastAsia="ru-RU"/>
        </w:rPr>
        <w:t>16.</w:t>
      </w:r>
      <w:r w:rsidR="00484E48" w:rsidRPr="00484E48">
        <w:rPr>
          <w:rFonts w:ascii="Times New Roman" w:eastAsia="Times New Roman" w:hAnsi="Times New Roman" w:cs="Times New Roman"/>
          <w:sz w:val="28"/>
          <w:szCs w:val="28"/>
          <w:lang w:eastAsia="ru-RU"/>
        </w:rPr>
        <w:t xml:space="preserve"> Методы прогнозирования угроз</w:t>
      </w:r>
      <w:r w:rsidR="00295F56">
        <w:rPr>
          <w:rFonts w:ascii="Times New Roman" w:eastAsia="Times New Roman" w:hAnsi="Times New Roman" w:cs="Times New Roman"/>
          <w:sz w:val="28"/>
          <w:szCs w:val="28"/>
          <w:lang w:eastAsia="ru-RU"/>
        </w:rPr>
        <w:t xml:space="preserve"> </w:t>
      </w:r>
      <w:r w:rsidR="00484E48" w:rsidRPr="00484E48">
        <w:rPr>
          <w:rFonts w:ascii="Times New Roman" w:eastAsia="Times New Roman" w:hAnsi="Times New Roman" w:cs="Times New Roman"/>
          <w:sz w:val="28"/>
          <w:szCs w:val="28"/>
          <w:lang w:eastAsia="ru-RU"/>
        </w:rPr>
        <w:t>банкротства</w:t>
      </w:r>
      <w:r w:rsidR="00484E48">
        <w:rPr>
          <w:rFonts w:ascii="Times New Roman" w:eastAsia="Times New Roman" w:hAnsi="Times New Roman" w:cs="Times New Roman"/>
          <w:sz w:val="28"/>
          <w:szCs w:val="28"/>
          <w:lang w:eastAsia="ru-RU"/>
        </w:rPr>
        <w:t xml:space="preserve"> (на конкретном примере рассмотреть методы прогнозирования).</w:t>
      </w:r>
    </w:p>
    <w:p w14:paraId="58792E8D" w14:textId="77777777" w:rsidR="00484E48" w:rsidRDefault="00484E48" w:rsidP="006554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17.</w:t>
      </w:r>
      <w:r w:rsidRPr="00484E48">
        <w:rPr>
          <w:rFonts w:ascii="Times New Roman" w:eastAsia="Times New Roman" w:hAnsi="Times New Roman" w:cs="Times New Roman"/>
          <w:sz w:val="28"/>
          <w:szCs w:val="28"/>
          <w:lang w:eastAsia="ru-RU"/>
        </w:rPr>
        <w:t xml:space="preserve"> </w:t>
      </w:r>
      <w:r w:rsidRPr="00157A08">
        <w:rPr>
          <w:rFonts w:ascii="Times New Roman" w:eastAsia="Times New Roman" w:hAnsi="Times New Roman" w:cs="Times New Roman"/>
          <w:sz w:val="28"/>
          <w:szCs w:val="28"/>
          <w:lang w:eastAsia="ru-RU"/>
        </w:rPr>
        <w:t xml:space="preserve">Финансовые операции, подлежащие обязательному внутреннему контролю. </w:t>
      </w:r>
    </w:p>
    <w:p w14:paraId="617C398E" w14:textId="77777777" w:rsidR="00484E48" w:rsidRDefault="00484E48" w:rsidP="006554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Pr="00157A08">
        <w:rPr>
          <w:rFonts w:ascii="Times New Roman" w:eastAsia="Times New Roman" w:hAnsi="Times New Roman" w:cs="Times New Roman"/>
          <w:sz w:val="28"/>
          <w:szCs w:val="28"/>
          <w:lang w:eastAsia="ru-RU"/>
        </w:rPr>
        <w:t xml:space="preserve">Критерии выявления признаков сомнительных или подозрительных сделок. </w:t>
      </w:r>
    </w:p>
    <w:p w14:paraId="21163E5C" w14:textId="133F96EF" w:rsidR="00484E48" w:rsidRPr="00157A08" w:rsidRDefault="00484E48" w:rsidP="006554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157A08">
        <w:rPr>
          <w:rFonts w:ascii="Times New Roman" w:eastAsia="Times New Roman" w:hAnsi="Times New Roman" w:cs="Times New Roman"/>
          <w:sz w:val="28"/>
          <w:szCs w:val="28"/>
          <w:lang w:eastAsia="ru-RU"/>
        </w:rPr>
        <w:t>Добровольное раскрытие информации в сфере ПОД/ФТ.</w:t>
      </w:r>
    </w:p>
    <w:p w14:paraId="3549EE27" w14:textId="2A5F0AB7" w:rsidR="00484E48" w:rsidRPr="00484E48" w:rsidRDefault="00484E48" w:rsidP="006554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20.</w:t>
      </w:r>
      <w:r w:rsidRPr="00484E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Анализ соответствия бизнес-процессов и риск-менеджмента требованиям обеспечения экономической безопасности (на конкретном </w:t>
      </w:r>
      <w:r w:rsidRPr="00484E48">
        <w:rPr>
          <w:rFonts w:ascii="Times New Roman" w:eastAsia="Times New Roman" w:hAnsi="Times New Roman" w:cs="Times New Roman"/>
          <w:sz w:val="28"/>
          <w:szCs w:val="28"/>
          <w:lang w:eastAsia="ru-RU"/>
        </w:rPr>
        <w:t>примере провести анализ соответствия).</w:t>
      </w:r>
    </w:p>
    <w:p w14:paraId="1F8E16AD" w14:textId="1B2AD7C3" w:rsidR="00484E48" w:rsidRPr="00484E48" w:rsidRDefault="00484E48" w:rsidP="006554B4">
      <w:pPr>
        <w:spacing w:after="0" w:line="240" w:lineRule="auto"/>
        <w:ind w:firstLine="709"/>
        <w:jc w:val="both"/>
        <w:rPr>
          <w:rFonts w:ascii="Times New Roman" w:eastAsia="Times New Roman" w:hAnsi="Times New Roman" w:cs="Times New Roman"/>
          <w:sz w:val="28"/>
          <w:szCs w:val="28"/>
          <w:lang w:eastAsia="ru-RU"/>
        </w:rPr>
      </w:pPr>
      <w:r w:rsidRPr="00484E48">
        <w:rPr>
          <w:rFonts w:ascii="Times New Roman" w:eastAsia="Times New Roman" w:hAnsi="Times New Roman" w:cs="Times New Roman"/>
          <w:sz w:val="28"/>
          <w:szCs w:val="28"/>
          <w:lang w:eastAsia="ru-RU"/>
        </w:rPr>
        <w:t>21.</w:t>
      </w:r>
      <w:r w:rsidRPr="00484E48">
        <w:rPr>
          <w:rFonts w:ascii="Times New Roman" w:hAnsi="Times New Roman" w:cs="Times New Roman"/>
          <w:sz w:val="28"/>
          <w:szCs w:val="28"/>
        </w:rPr>
        <w:t xml:space="preserve"> Использование результатов финансового анализа при выявлении признаков </w:t>
      </w:r>
      <w:r w:rsidR="00C90F07">
        <w:rPr>
          <w:rFonts w:ascii="Times New Roman" w:hAnsi="Times New Roman" w:cs="Times New Roman"/>
          <w:sz w:val="28"/>
          <w:szCs w:val="28"/>
        </w:rPr>
        <w:t>банкротства.</w:t>
      </w:r>
    </w:p>
    <w:p w14:paraId="6D631660" w14:textId="55A4200A" w:rsidR="00484E48" w:rsidRPr="00A63915" w:rsidRDefault="00A63915" w:rsidP="006554B4">
      <w:pPr>
        <w:spacing w:after="0" w:line="240" w:lineRule="auto"/>
        <w:ind w:firstLine="709"/>
        <w:jc w:val="both"/>
        <w:rPr>
          <w:rFonts w:ascii="Times New Roman" w:eastAsia="Times New Roman" w:hAnsi="Times New Roman" w:cs="Times New Roman"/>
          <w:bCs/>
          <w:sz w:val="28"/>
          <w:szCs w:val="28"/>
          <w:lang w:eastAsia="ru-RU"/>
        </w:rPr>
      </w:pPr>
      <w:r w:rsidRPr="00A63915">
        <w:rPr>
          <w:rFonts w:ascii="Times New Roman" w:eastAsia="Times New Roman" w:hAnsi="Times New Roman" w:cs="Times New Roman"/>
          <w:bCs/>
          <w:sz w:val="28"/>
          <w:szCs w:val="28"/>
          <w:lang w:eastAsia="ru-RU"/>
        </w:rPr>
        <w:t>22.</w:t>
      </w:r>
      <w:r w:rsidRPr="00A63915">
        <w:rPr>
          <w:rFonts w:ascii="Times New Roman" w:hAnsi="Times New Roman" w:cs="Times New Roman"/>
          <w:sz w:val="28"/>
          <w:szCs w:val="28"/>
        </w:rPr>
        <w:t xml:space="preserve"> Ответственность арбитражного управляющего в деле о несостоятельности (банкротстве).</w:t>
      </w:r>
    </w:p>
    <w:p w14:paraId="11CDDC4B" w14:textId="3108D7CB" w:rsidR="00484E48" w:rsidRPr="00A63915" w:rsidRDefault="00484E48" w:rsidP="00484E48">
      <w:pPr>
        <w:spacing w:after="0" w:line="240" w:lineRule="auto"/>
        <w:ind w:firstLine="567"/>
        <w:jc w:val="both"/>
        <w:rPr>
          <w:rFonts w:ascii="Times New Roman" w:eastAsia="Times New Roman" w:hAnsi="Times New Roman" w:cs="Times New Roman"/>
          <w:sz w:val="28"/>
          <w:szCs w:val="28"/>
          <w:lang w:eastAsia="ru-RU"/>
        </w:rPr>
      </w:pPr>
    </w:p>
    <w:p w14:paraId="35FB4972" w14:textId="4C4D8C05" w:rsidR="003D04AE" w:rsidRDefault="003D04AE" w:rsidP="003D04AE">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7" w:name="_Toc515227234"/>
      <w:bookmarkStart w:id="38" w:name="_Toc73619800"/>
      <w:bookmarkEnd w:id="35"/>
      <w:bookmarkEnd w:id="36"/>
      <w:r w:rsidRPr="00B155EA">
        <w:rPr>
          <w:rFonts w:ascii="Times New Roman" w:eastAsia="Times New Roman" w:hAnsi="Times New Roman" w:cs="Times New Roman"/>
          <w:b/>
          <w:sz w:val="28"/>
          <w:szCs w:val="28"/>
          <w:lang w:eastAsia="ru-RU"/>
        </w:rPr>
        <w:t xml:space="preserve">Практические задания, </w:t>
      </w:r>
      <w:r>
        <w:rPr>
          <w:rFonts w:ascii="Times New Roman" w:eastAsia="Times New Roman" w:hAnsi="Times New Roman" w:cs="Times New Roman"/>
          <w:b/>
          <w:sz w:val="28"/>
          <w:szCs w:val="28"/>
          <w:lang w:eastAsia="ru-RU"/>
        </w:rPr>
        <w:t>кейсы</w:t>
      </w:r>
      <w:r w:rsidRPr="00B155EA">
        <w:rPr>
          <w:rFonts w:ascii="Times New Roman" w:eastAsia="Times New Roman" w:hAnsi="Times New Roman" w:cs="Times New Roman"/>
          <w:sz w:val="28"/>
          <w:szCs w:val="28"/>
          <w:lang w:eastAsia="ru-RU"/>
        </w:rPr>
        <w:t xml:space="preserve"> (типовые)</w:t>
      </w:r>
    </w:p>
    <w:p w14:paraId="043D7229" w14:textId="71A8FFE9" w:rsidR="003D04AE" w:rsidRPr="006554B4" w:rsidRDefault="003D04AE" w:rsidP="006554B4">
      <w:pPr>
        <w:spacing w:after="0" w:line="240" w:lineRule="auto"/>
        <w:ind w:firstLine="709"/>
        <w:jc w:val="both"/>
        <w:rPr>
          <w:rFonts w:ascii="Times New Roman" w:hAnsi="Times New Roman" w:cs="Times New Roman"/>
          <w:sz w:val="28"/>
          <w:szCs w:val="28"/>
        </w:rPr>
      </w:pPr>
      <w:r w:rsidRPr="006554B4">
        <w:rPr>
          <w:rFonts w:ascii="Times New Roman" w:hAnsi="Times New Roman" w:cs="Times New Roman"/>
          <w:b/>
          <w:sz w:val="28"/>
          <w:szCs w:val="28"/>
        </w:rPr>
        <w:t>Кейс</w:t>
      </w:r>
      <w:r w:rsidR="00CD3200">
        <w:rPr>
          <w:rFonts w:ascii="Times New Roman" w:hAnsi="Times New Roman" w:cs="Times New Roman"/>
          <w:b/>
          <w:sz w:val="28"/>
          <w:szCs w:val="28"/>
        </w:rPr>
        <w:t xml:space="preserve"> 1</w:t>
      </w:r>
      <w:r w:rsidRPr="006554B4">
        <w:rPr>
          <w:rFonts w:ascii="Times New Roman" w:hAnsi="Times New Roman" w:cs="Times New Roman"/>
          <w:b/>
          <w:sz w:val="28"/>
          <w:szCs w:val="28"/>
        </w:rPr>
        <w:t>.</w:t>
      </w:r>
      <w:r w:rsidRPr="006554B4">
        <w:rPr>
          <w:rFonts w:ascii="Times New Roman" w:hAnsi="Times New Roman" w:cs="Times New Roman"/>
          <w:sz w:val="28"/>
          <w:szCs w:val="28"/>
        </w:rPr>
        <w:t xml:space="preserve"> Определите, имеется ли место надлежащее или </w:t>
      </w:r>
      <w:r w:rsidRPr="006554B4">
        <w:rPr>
          <w:rFonts w:ascii="Times New Roman" w:hAnsi="Times New Roman" w:cs="Times New Roman"/>
          <w:color w:val="000000"/>
          <w:sz w:val="28"/>
          <w:szCs w:val="28"/>
          <w:shd w:val="clear" w:color="auto" w:fill="FFFFFF"/>
        </w:rPr>
        <w:t>ненадлежащее исполнение временным управляющим возложенных на него обязанностей.</w:t>
      </w:r>
    </w:p>
    <w:p w14:paraId="445136E8" w14:textId="77777777" w:rsidR="003D04AE" w:rsidRPr="006554B4" w:rsidRDefault="003D04AE" w:rsidP="006554B4">
      <w:pPr>
        <w:pStyle w:val="TableContents"/>
        <w:ind w:firstLine="709"/>
        <w:jc w:val="both"/>
        <w:rPr>
          <w:rFonts w:cs="Times New Roman"/>
          <w:sz w:val="28"/>
          <w:szCs w:val="28"/>
          <w:shd w:val="clear" w:color="auto" w:fill="FFFFFF"/>
        </w:rPr>
      </w:pPr>
      <w:r w:rsidRPr="006554B4">
        <w:rPr>
          <w:sz w:val="28"/>
          <w:szCs w:val="28"/>
        </w:rPr>
        <w:t xml:space="preserve">    </w:t>
      </w:r>
      <w:r w:rsidRPr="006554B4">
        <w:rPr>
          <w:rFonts w:cs="Times New Roman"/>
          <w:sz w:val="28"/>
          <w:szCs w:val="28"/>
          <w:shd w:val="clear" w:color="auto" w:fill="FFFFFF"/>
        </w:rPr>
        <w:t>Федеральная налоговая служба обратилась в арбитражный суд с жалобой на ненадлежащее исполнение временным управляющим ООО «А» Лукиным В.М. возложенных на него обязанностей.</w:t>
      </w:r>
      <w:r w:rsidRPr="006554B4">
        <w:rPr>
          <w:rFonts w:ascii="Arial" w:hAnsi="Arial" w:cs="Arial"/>
          <w:sz w:val="28"/>
          <w:szCs w:val="28"/>
          <w:shd w:val="clear" w:color="auto" w:fill="FFFFFF"/>
        </w:rPr>
        <w:t xml:space="preserve"> </w:t>
      </w:r>
      <w:r w:rsidRPr="006554B4">
        <w:rPr>
          <w:rFonts w:cs="Times New Roman"/>
          <w:sz w:val="28"/>
          <w:szCs w:val="28"/>
          <w:shd w:val="clear" w:color="auto" w:fill="FFFFFF"/>
        </w:rPr>
        <w:t>Ненадлежащее исполнение Лукиным В.М. обязанностей арбитражного управляющего:</w:t>
      </w:r>
    </w:p>
    <w:p w14:paraId="7AB43BF8" w14:textId="77777777" w:rsidR="003D04AE" w:rsidRPr="006554B4" w:rsidRDefault="003D04AE" w:rsidP="006554B4">
      <w:pPr>
        <w:pStyle w:val="TableContents"/>
        <w:ind w:firstLine="709"/>
        <w:jc w:val="both"/>
        <w:rPr>
          <w:rFonts w:cs="Times New Roman"/>
          <w:sz w:val="28"/>
          <w:szCs w:val="28"/>
          <w:shd w:val="clear" w:color="auto" w:fill="FFFFFF"/>
        </w:rPr>
      </w:pPr>
      <w:r w:rsidRPr="006554B4">
        <w:rPr>
          <w:rFonts w:cs="Times New Roman"/>
          <w:sz w:val="28"/>
          <w:szCs w:val="28"/>
          <w:shd w:val="clear" w:color="auto" w:fill="FFFFFF"/>
        </w:rPr>
        <w:t xml:space="preserve">   в ненадлежащем проведении анализа финансового состояния должника;</w:t>
      </w:r>
      <w:r w:rsidRPr="006554B4">
        <w:rPr>
          <w:rFonts w:cs="Times New Roman"/>
          <w:sz w:val="28"/>
          <w:szCs w:val="28"/>
        </w:rPr>
        <w:br/>
      </w:r>
      <w:r w:rsidRPr="006554B4">
        <w:rPr>
          <w:rFonts w:cs="Times New Roman"/>
          <w:sz w:val="28"/>
          <w:szCs w:val="28"/>
          <w:shd w:val="clear" w:color="auto" w:fill="FFFFFF"/>
        </w:rPr>
        <w:t xml:space="preserve">   в ненадлежащем проведении заключения о наличии (отсутствии) признаков фиктивного или преднамеренного банкротства должника;</w:t>
      </w:r>
      <w:r w:rsidRPr="006554B4">
        <w:rPr>
          <w:rFonts w:cs="Times New Roman"/>
          <w:sz w:val="28"/>
          <w:szCs w:val="28"/>
        </w:rPr>
        <w:br/>
      </w:r>
      <w:r w:rsidRPr="006554B4">
        <w:rPr>
          <w:rFonts w:cs="Times New Roman"/>
          <w:sz w:val="28"/>
          <w:szCs w:val="28"/>
          <w:shd w:val="clear" w:color="auto" w:fill="FFFFFF"/>
        </w:rPr>
        <w:t xml:space="preserve">   в ненадлежащем проведении заключения о наличии или отсутствии оснований для оспаривания сделок должника;</w:t>
      </w:r>
      <w:r w:rsidRPr="006554B4">
        <w:rPr>
          <w:rFonts w:cs="Times New Roman"/>
          <w:sz w:val="28"/>
          <w:szCs w:val="28"/>
        </w:rPr>
        <w:br/>
      </w:r>
      <w:r w:rsidRPr="006554B4">
        <w:rPr>
          <w:rFonts w:cs="Times New Roman"/>
          <w:sz w:val="28"/>
          <w:szCs w:val="28"/>
          <w:shd w:val="clear" w:color="auto" w:fill="FFFFFF"/>
        </w:rPr>
        <w:t xml:space="preserve">   в несвоевременном принятии мер по истребованию у бывшего руководителя должника бухгалтерской и иной документации в судебном порядке.</w:t>
      </w:r>
    </w:p>
    <w:p w14:paraId="6F6D8331" w14:textId="77777777" w:rsidR="003D04AE" w:rsidRPr="006554B4" w:rsidRDefault="003D04AE" w:rsidP="006554B4">
      <w:pPr>
        <w:pStyle w:val="TableContents"/>
        <w:ind w:firstLine="709"/>
        <w:jc w:val="both"/>
        <w:rPr>
          <w:rFonts w:cs="Times New Roman"/>
          <w:color w:val="auto"/>
          <w:sz w:val="28"/>
          <w:szCs w:val="28"/>
          <w:shd w:val="clear" w:color="auto" w:fill="FFFFFF"/>
        </w:rPr>
      </w:pPr>
      <w:r w:rsidRPr="006554B4">
        <w:rPr>
          <w:rFonts w:cs="Times New Roman"/>
          <w:sz w:val="28"/>
          <w:szCs w:val="28"/>
          <w:shd w:val="clear" w:color="auto" w:fill="FFFFFF"/>
        </w:rPr>
        <w:t xml:space="preserve">Жалоба может быть удовлетворена только в случае, если вменяемыми неправомерными или </w:t>
      </w:r>
      <w:proofErr w:type="gramStart"/>
      <w:r w:rsidRPr="006554B4">
        <w:rPr>
          <w:rFonts w:cs="Times New Roman"/>
          <w:sz w:val="28"/>
          <w:szCs w:val="28"/>
          <w:shd w:val="clear" w:color="auto" w:fill="FFFFFF"/>
        </w:rPr>
        <w:t>недобросовестными</w:t>
      </w:r>
      <w:proofErr w:type="gramEnd"/>
      <w:r w:rsidRPr="006554B4">
        <w:rPr>
          <w:rFonts w:cs="Times New Roman"/>
          <w:sz w:val="28"/>
          <w:szCs w:val="28"/>
          <w:shd w:val="clear" w:color="auto" w:fill="FFFFFF"/>
        </w:rPr>
        <w:t xml:space="preserve"> или неразумными действиями (бездействием) действительно нарушены те или иные права и законные интересы подателя жалобы.</w:t>
      </w:r>
      <w:r w:rsidRPr="006554B4">
        <w:rPr>
          <w:rFonts w:ascii="Arial" w:hAnsi="Arial" w:cs="Arial"/>
          <w:sz w:val="28"/>
          <w:szCs w:val="28"/>
          <w:shd w:val="clear" w:color="auto" w:fill="FFFFFF"/>
        </w:rPr>
        <w:t xml:space="preserve"> </w:t>
      </w:r>
      <w:r w:rsidRPr="006554B4">
        <w:rPr>
          <w:rFonts w:cs="Times New Roman"/>
          <w:color w:val="auto"/>
          <w:sz w:val="28"/>
          <w:szCs w:val="28"/>
          <w:shd w:val="clear" w:color="auto" w:fill="FFFFFF"/>
        </w:rPr>
        <w:t>Согласно пункту 1 статьи </w:t>
      </w:r>
      <w:hyperlink r:id="rId10" w:tgtFrame="_blank" w:tooltip="АПК РФ &gt;  Раздел I. Общие положения &gt; Глава 7. Доказательства и доказывание &gt; Статья 65. Обязанность доказывания" w:history="1">
        <w:r w:rsidRPr="006554B4">
          <w:rPr>
            <w:rStyle w:val="af1"/>
            <w:rFonts w:cs="Times New Roman"/>
            <w:color w:val="auto"/>
            <w:sz w:val="28"/>
            <w:szCs w:val="28"/>
            <w:u w:val="none"/>
            <w:bdr w:val="none" w:sz="0" w:space="0" w:color="auto" w:frame="1"/>
          </w:rPr>
          <w:t>65 АПК РФ</w:t>
        </w:r>
      </w:hyperlink>
      <w:r w:rsidRPr="006554B4">
        <w:rPr>
          <w:rFonts w:cs="Times New Roman"/>
          <w:color w:val="auto"/>
          <w:sz w:val="28"/>
          <w:szCs w:val="28"/>
        </w:rPr>
        <w:t>, п</w:t>
      </w:r>
      <w:r w:rsidRPr="006554B4">
        <w:rPr>
          <w:rFonts w:cs="Times New Roman"/>
          <w:color w:val="auto"/>
          <w:sz w:val="28"/>
          <w:szCs w:val="28"/>
          <w:shd w:val="clear" w:color="auto" w:fill="FFFFFF"/>
        </w:rPr>
        <w:t xml:space="preserve">ри рассмотрении жалоб на действия (бездействие) арбитражного управляющего бремя доказывания должно распределяться следующим образом: кредитор обязан доказать наличие совокупности двух обстоятельств: незаконного, </w:t>
      </w:r>
      <w:r w:rsidRPr="006554B4">
        <w:rPr>
          <w:rFonts w:cs="Times New Roman"/>
          <w:color w:val="auto"/>
          <w:sz w:val="28"/>
          <w:szCs w:val="28"/>
          <w:shd w:val="clear" w:color="auto" w:fill="FFFFFF"/>
        </w:rPr>
        <w:lastRenderedPageBreak/>
        <w:t>недобросовестного или неразумного поведения арбитражного управляющего и то, что такое поведение нарушает права и законные интересы кредитора, а арбитражный управляющий обязан представить доказательства отсутствия его вины в этом поведении или обосновать соответствие его действий требованиям закона, добросовестности и разумности.</w:t>
      </w:r>
    </w:p>
    <w:p w14:paraId="574ED06E" w14:textId="77777777" w:rsidR="003D04AE" w:rsidRPr="006554B4" w:rsidRDefault="003D04AE" w:rsidP="006554B4">
      <w:pPr>
        <w:pStyle w:val="TableContents"/>
        <w:ind w:firstLine="709"/>
        <w:jc w:val="both"/>
        <w:rPr>
          <w:rFonts w:cs="Times New Roman"/>
          <w:sz w:val="28"/>
          <w:szCs w:val="28"/>
          <w:shd w:val="clear" w:color="auto" w:fill="FFFFFF"/>
        </w:rPr>
      </w:pPr>
      <w:r w:rsidRPr="006554B4">
        <w:rPr>
          <w:rFonts w:cs="Times New Roman"/>
          <w:sz w:val="28"/>
          <w:szCs w:val="28"/>
          <w:shd w:val="clear" w:color="auto" w:fill="FFFFFF"/>
        </w:rPr>
        <w:t>К обязанностей арбитражного управляющего относится обязанность анализировать финансовое состояние должника и результаты его финансовой, хозяйственной и инвестиционной деятельности; выявлять признаки преднамеренного и фиктивного банкротства в порядке, установленном федеральными стандартами, и сообщать о них лицам, участвующим в деле о банкротстве, в саморегулируемую организацию, членом которой является арбитражный управляющий, собранию кредиторов и в органы, к компетенции которых относятся возбуждение дел об административных правонарушениях и рассмотрение сообщений о преступлениях.</w:t>
      </w:r>
    </w:p>
    <w:p w14:paraId="059EFFE1" w14:textId="77777777" w:rsidR="003D04AE" w:rsidRPr="006554B4" w:rsidRDefault="003D04AE" w:rsidP="006554B4">
      <w:pPr>
        <w:pStyle w:val="TableContents"/>
        <w:ind w:firstLine="709"/>
        <w:jc w:val="both"/>
        <w:rPr>
          <w:rFonts w:cs="Times New Roman"/>
          <w:sz w:val="28"/>
          <w:szCs w:val="28"/>
          <w:shd w:val="clear" w:color="auto" w:fill="FFFFFF"/>
        </w:rPr>
      </w:pPr>
      <w:r w:rsidRPr="006554B4">
        <w:rPr>
          <w:rFonts w:cs="Times New Roman"/>
          <w:sz w:val="28"/>
          <w:szCs w:val="28"/>
          <w:shd w:val="clear" w:color="auto" w:fill="FFFFFF"/>
        </w:rPr>
        <w:t>Поскольку в распоряжении временного управляющего имелись только часть данных, провести финансовый анализ должника и подготовить заключение о наличии (отсутствии) признаков фиктивного преднамеренного банкротства в соответствии с Правилами № 367 и Временными правилами № 855 не представлялось возможным.</w:t>
      </w:r>
    </w:p>
    <w:p w14:paraId="3FCB0E24" w14:textId="77777777" w:rsidR="003D04AE" w:rsidRPr="006554B4" w:rsidRDefault="003D04AE" w:rsidP="006554B4">
      <w:pPr>
        <w:pStyle w:val="TableContents"/>
        <w:ind w:firstLine="709"/>
        <w:jc w:val="both"/>
        <w:rPr>
          <w:rFonts w:cs="Times New Roman"/>
          <w:sz w:val="28"/>
          <w:szCs w:val="28"/>
          <w:shd w:val="clear" w:color="auto" w:fill="FFFFFF"/>
        </w:rPr>
      </w:pPr>
    </w:p>
    <w:p w14:paraId="6BEA45C7" w14:textId="0EACFC3C" w:rsidR="003D04AE" w:rsidRPr="006554B4" w:rsidRDefault="003D04AE" w:rsidP="006554B4">
      <w:pPr>
        <w:shd w:val="clear" w:color="auto" w:fill="FFFFFF"/>
        <w:spacing w:after="0" w:line="240" w:lineRule="auto"/>
        <w:ind w:firstLine="709"/>
        <w:jc w:val="both"/>
        <w:textAlignment w:val="baseline"/>
        <w:rPr>
          <w:rFonts w:ascii="Times New Roman" w:hAnsi="Times New Roman" w:cs="Times New Roman"/>
          <w:color w:val="000000"/>
          <w:sz w:val="28"/>
          <w:szCs w:val="28"/>
        </w:rPr>
      </w:pPr>
      <w:r w:rsidRPr="006554B4">
        <w:rPr>
          <w:rFonts w:ascii="Times New Roman" w:hAnsi="Times New Roman" w:cs="Times New Roman"/>
          <w:b/>
          <w:color w:val="000000"/>
          <w:sz w:val="28"/>
          <w:szCs w:val="28"/>
        </w:rPr>
        <w:t>Кейс 2.</w:t>
      </w:r>
      <w:r w:rsidRPr="006554B4">
        <w:rPr>
          <w:rFonts w:ascii="Times New Roman" w:hAnsi="Times New Roman" w:cs="Times New Roman"/>
          <w:color w:val="000000"/>
          <w:sz w:val="28"/>
          <w:szCs w:val="28"/>
        </w:rPr>
        <w:t xml:space="preserve"> Определите, какие управленческие решения необходимо предпринять с целью выхода из кризисной ситуации, если имеются следующие данные:</w:t>
      </w:r>
    </w:p>
    <w:p w14:paraId="1583E72B" w14:textId="77777777" w:rsidR="003D04AE" w:rsidRPr="006554B4" w:rsidRDefault="003D04AE" w:rsidP="006554B4">
      <w:pPr>
        <w:shd w:val="clear" w:color="auto" w:fill="FFFFFF"/>
        <w:spacing w:after="0" w:line="240" w:lineRule="auto"/>
        <w:ind w:firstLine="709"/>
        <w:jc w:val="both"/>
        <w:textAlignment w:val="baseline"/>
        <w:rPr>
          <w:rFonts w:ascii="Times New Roman" w:hAnsi="Times New Roman" w:cs="Times New Roman"/>
          <w:sz w:val="28"/>
          <w:szCs w:val="28"/>
        </w:rPr>
      </w:pPr>
      <w:r w:rsidRPr="006554B4">
        <w:rPr>
          <w:rFonts w:ascii="Times New Roman" w:hAnsi="Times New Roman" w:cs="Times New Roman"/>
          <w:sz w:val="28"/>
          <w:szCs w:val="28"/>
          <w:shd w:val="clear" w:color="auto" w:fill="FFFFFF"/>
        </w:rPr>
        <w:t>динамический рост просроченной кредиторской задолженности;</w:t>
      </w:r>
      <w:r w:rsidRPr="006554B4">
        <w:rPr>
          <w:rFonts w:ascii="Times New Roman" w:hAnsi="Times New Roman" w:cs="Times New Roman"/>
          <w:sz w:val="28"/>
          <w:szCs w:val="28"/>
        </w:rPr>
        <w:t xml:space="preserve"> </w:t>
      </w:r>
    </w:p>
    <w:p w14:paraId="00482A7A" w14:textId="77777777" w:rsidR="003D04AE" w:rsidRPr="006554B4" w:rsidRDefault="003D04AE" w:rsidP="006554B4">
      <w:pPr>
        <w:shd w:val="clear" w:color="auto" w:fill="FFFFFF"/>
        <w:spacing w:after="0" w:line="240" w:lineRule="auto"/>
        <w:ind w:firstLine="709"/>
        <w:jc w:val="both"/>
        <w:textAlignment w:val="baseline"/>
        <w:rPr>
          <w:rFonts w:ascii="Times New Roman" w:hAnsi="Times New Roman" w:cs="Times New Roman"/>
          <w:color w:val="000000"/>
          <w:sz w:val="28"/>
          <w:szCs w:val="28"/>
        </w:rPr>
      </w:pPr>
      <w:r w:rsidRPr="006554B4">
        <w:rPr>
          <w:rFonts w:ascii="Times New Roman" w:hAnsi="Times New Roman" w:cs="Times New Roman"/>
          <w:color w:val="000000"/>
          <w:sz w:val="28"/>
          <w:szCs w:val="28"/>
        </w:rPr>
        <w:t>убыточные производства;</w:t>
      </w:r>
    </w:p>
    <w:p w14:paraId="6B92333B" w14:textId="77777777" w:rsidR="003D04AE" w:rsidRPr="006554B4" w:rsidRDefault="003D04AE" w:rsidP="006554B4">
      <w:pPr>
        <w:shd w:val="clear" w:color="auto" w:fill="FFFFFF"/>
        <w:spacing w:after="0" w:line="240" w:lineRule="auto"/>
        <w:ind w:firstLine="709"/>
        <w:jc w:val="both"/>
        <w:textAlignment w:val="baseline"/>
        <w:rPr>
          <w:rFonts w:ascii="Times New Roman" w:hAnsi="Times New Roman" w:cs="Times New Roman"/>
          <w:sz w:val="28"/>
          <w:szCs w:val="28"/>
          <w:shd w:val="clear" w:color="auto" w:fill="FFFFFF"/>
        </w:rPr>
      </w:pPr>
      <w:r w:rsidRPr="006554B4">
        <w:rPr>
          <w:rFonts w:ascii="Times New Roman" w:hAnsi="Times New Roman" w:cs="Times New Roman"/>
          <w:sz w:val="28"/>
          <w:szCs w:val="28"/>
          <w:shd w:val="clear" w:color="auto" w:fill="FFFFFF"/>
        </w:rPr>
        <w:t>превышение лимитов по отгрузке товаров покупателям и несоблюдение ими установленных сроков оплаты;</w:t>
      </w:r>
    </w:p>
    <w:p w14:paraId="62C43F04" w14:textId="77777777" w:rsidR="003D04AE" w:rsidRPr="006554B4" w:rsidRDefault="003D04AE" w:rsidP="006554B4">
      <w:pPr>
        <w:shd w:val="clear" w:color="auto" w:fill="FFFFFF"/>
        <w:spacing w:after="0" w:line="240" w:lineRule="auto"/>
        <w:ind w:firstLine="709"/>
        <w:jc w:val="both"/>
        <w:textAlignment w:val="baseline"/>
        <w:rPr>
          <w:rFonts w:ascii="Times New Roman" w:hAnsi="Times New Roman" w:cs="Times New Roman"/>
          <w:sz w:val="28"/>
          <w:szCs w:val="28"/>
        </w:rPr>
      </w:pPr>
      <w:r w:rsidRPr="006554B4">
        <w:rPr>
          <w:rFonts w:ascii="Times New Roman" w:hAnsi="Times New Roman" w:cs="Times New Roman"/>
          <w:sz w:val="28"/>
          <w:szCs w:val="28"/>
          <w:shd w:val="clear" w:color="auto" w:fill="FFFFFF"/>
        </w:rPr>
        <w:t>значительный объем средств, обездвиженных в складских запасах.</w:t>
      </w:r>
    </w:p>
    <w:p w14:paraId="1DB269ED" w14:textId="77777777" w:rsidR="003D04AE" w:rsidRPr="006554B4" w:rsidRDefault="003D04AE" w:rsidP="006554B4">
      <w:pPr>
        <w:shd w:val="clear" w:color="auto" w:fill="FFFFFF"/>
        <w:spacing w:after="0" w:line="240" w:lineRule="auto"/>
        <w:ind w:firstLine="709"/>
        <w:jc w:val="both"/>
        <w:textAlignment w:val="baseline"/>
        <w:rPr>
          <w:rFonts w:ascii="Times New Roman" w:hAnsi="Times New Roman" w:cs="Times New Roman"/>
          <w:sz w:val="28"/>
          <w:szCs w:val="28"/>
        </w:rPr>
      </w:pPr>
      <w:r w:rsidRPr="006554B4">
        <w:rPr>
          <w:rFonts w:ascii="Times New Roman" w:hAnsi="Times New Roman" w:cs="Times New Roman"/>
          <w:sz w:val="28"/>
          <w:szCs w:val="28"/>
        </w:rPr>
        <w:t>Проиллюстрируйте управленческие решения на примере.</w:t>
      </w:r>
    </w:p>
    <w:p w14:paraId="60966B08" w14:textId="77777777" w:rsidR="003D04AE" w:rsidRPr="006554B4" w:rsidRDefault="003D04AE" w:rsidP="006554B4">
      <w:pPr>
        <w:shd w:val="clear" w:color="auto" w:fill="FFFFFF"/>
        <w:spacing w:after="0" w:line="240" w:lineRule="auto"/>
        <w:ind w:firstLine="709"/>
        <w:jc w:val="both"/>
        <w:textAlignment w:val="baseline"/>
        <w:rPr>
          <w:rFonts w:ascii="Times New Roman" w:hAnsi="Times New Roman" w:cs="Times New Roman"/>
          <w:sz w:val="28"/>
          <w:szCs w:val="28"/>
        </w:rPr>
      </w:pPr>
    </w:p>
    <w:p w14:paraId="05950C1E" w14:textId="628B3668" w:rsidR="003D04AE" w:rsidRPr="006554B4" w:rsidRDefault="003D04AE" w:rsidP="006554B4">
      <w:pPr>
        <w:pStyle w:val="af2"/>
        <w:spacing w:before="0" w:beforeAutospacing="0" w:after="0" w:afterAutospacing="0"/>
        <w:ind w:firstLine="709"/>
        <w:jc w:val="both"/>
        <w:rPr>
          <w:color w:val="000000"/>
          <w:sz w:val="28"/>
          <w:szCs w:val="28"/>
        </w:rPr>
      </w:pPr>
      <w:r w:rsidRPr="006554B4">
        <w:rPr>
          <w:b/>
          <w:sz w:val="28"/>
          <w:szCs w:val="28"/>
        </w:rPr>
        <w:t>Кейс 3.</w:t>
      </w:r>
      <w:r w:rsidRPr="006554B4">
        <w:rPr>
          <w:color w:val="000000"/>
          <w:sz w:val="28"/>
          <w:szCs w:val="28"/>
        </w:rPr>
        <w:t xml:space="preserve"> В отношении ООО «Х» было возбуждено дело о банкротстве. После введения данной процедуры наблюдения один из участников подал заявление о продаже своей доли и выходе из него. Собрание участников приняло решение о выкупе стоимости доли и выплате стоимости доли.</w:t>
      </w:r>
    </w:p>
    <w:p w14:paraId="41FE9831" w14:textId="77777777" w:rsidR="003D04AE" w:rsidRPr="006554B4" w:rsidRDefault="003D04AE" w:rsidP="006554B4">
      <w:pPr>
        <w:pStyle w:val="af2"/>
        <w:spacing w:before="0" w:beforeAutospacing="0" w:after="0" w:afterAutospacing="0"/>
        <w:ind w:firstLine="709"/>
        <w:jc w:val="both"/>
        <w:rPr>
          <w:sz w:val="28"/>
          <w:szCs w:val="28"/>
        </w:rPr>
      </w:pPr>
      <w:r w:rsidRPr="006554B4">
        <w:rPr>
          <w:color w:val="000000"/>
          <w:sz w:val="28"/>
          <w:szCs w:val="28"/>
        </w:rPr>
        <w:t xml:space="preserve">Временный управляющий счел действия органа управления неправомерными, и обратился в суд с требованием о признании недействительными данного решения. </w:t>
      </w:r>
      <w:r w:rsidRPr="006554B4">
        <w:rPr>
          <w:sz w:val="28"/>
          <w:szCs w:val="28"/>
        </w:rPr>
        <w:t xml:space="preserve">Также управляющий указал, что выход участников из общества в период проведения процедур банкротства невозможен. </w:t>
      </w:r>
    </w:p>
    <w:p w14:paraId="5F21599B" w14:textId="77777777" w:rsidR="003D04AE" w:rsidRPr="006554B4" w:rsidRDefault="003D04AE" w:rsidP="006554B4">
      <w:pPr>
        <w:pStyle w:val="af2"/>
        <w:spacing w:before="0" w:beforeAutospacing="0" w:after="0" w:afterAutospacing="0"/>
        <w:ind w:firstLine="709"/>
        <w:jc w:val="both"/>
        <w:rPr>
          <w:iCs/>
          <w:sz w:val="28"/>
          <w:szCs w:val="28"/>
        </w:rPr>
      </w:pPr>
      <w:r w:rsidRPr="006554B4">
        <w:rPr>
          <w:iCs/>
          <w:sz w:val="28"/>
          <w:szCs w:val="28"/>
        </w:rPr>
        <w:t>Правомерны ли принятые собранием участников решение?</w:t>
      </w:r>
    </w:p>
    <w:p w14:paraId="088E0E0B" w14:textId="77777777" w:rsidR="003D04AE" w:rsidRDefault="003D04AE"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1D7765EE" w:rsidR="00923A8E" w:rsidRPr="00816A44" w:rsidRDefault="00923A8E" w:rsidP="006554B4">
      <w:pPr>
        <w:widowControl w:val="0"/>
        <w:spacing w:after="0" w:line="276" w:lineRule="auto"/>
        <w:ind w:firstLine="709"/>
        <w:jc w:val="both"/>
        <w:outlineLvl w:val="0"/>
        <w:rPr>
          <w:rFonts w:ascii="Times New Roman" w:eastAsia="Times New Roman" w:hAnsi="Times New Roman" w:cs="Times New Roman"/>
          <w:b/>
          <w:bCs/>
          <w:sz w:val="28"/>
          <w:szCs w:val="28"/>
          <w:lang w:eastAsia="ru-RU"/>
        </w:rPr>
      </w:pPr>
      <w:r w:rsidRPr="00816A44">
        <w:rPr>
          <w:rFonts w:ascii="Times New Roman" w:eastAsia="Times New Roman" w:hAnsi="Times New Roman" w:cs="Times New Roman"/>
          <w:b/>
          <w:bCs/>
          <w:sz w:val="28"/>
          <w:szCs w:val="28"/>
          <w:lang w:eastAsia="ru-RU"/>
        </w:rPr>
        <w:t>Примеры тестовых заданий</w:t>
      </w:r>
      <w:bookmarkEnd w:id="37"/>
      <w:bookmarkEnd w:id="38"/>
    </w:p>
    <w:p w14:paraId="3EEB7AE8" w14:textId="38CA0564" w:rsidR="00923A8E" w:rsidRDefault="00923A8E" w:rsidP="006554B4">
      <w:pPr>
        <w:spacing w:after="0" w:line="240" w:lineRule="auto"/>
        <w:ind w:firstLine="709"/>
        <w:jc w:val="both"/>
        <w:rPr>
          <w:rFonts w:ascii="Times New Roman" w:eastAsia="Times New Roman" w:hAnsi="Times New Roman" w:cs="Times New Roman"/>
          <w:sz w:val="24"/>
          <w:szCs w:val="24"/>
          <w:highlight w:val="cyan"/>
          <w:lang w:eastAsia="ru-RU"/>
        </w:rPr>
      </w:pPr>
    </w:p>
    <w:p w14:paraId="64A3108B" w14:textId="046DB202" w:rsidR="00181B6A" w:rsidRPr="00181B6A" w:rsidRDefault="00181B6A" w:rsidP="006554B4">
      <w:pPr>
        <w:spacing w:after="0" w:line="240" w:lineRule="auto"/>
        <w:ind w:firstLine="709"/>
        <w:jc w:val="both"/>
        <w:rPr>
          <w:rFonts w:ascii="Times New Roman" w:hAnsi="Times New Roman" w:cs="Times New Roman"/>
          <w:b/>
          <w:sz w:val="28"/>
          <w:szCs w:val="28"/>
        </w:rPr>
      </w:pPr>
      <w:r w:rsidRPr="00181B6A">
        <w:rPr>
          <w:rFonts w:ascii="Times New Roman" w:hAnsi="Times New Roman" w:cs="Times New Roman"/>
          <w:b/>
          <w:sz w:val="28"/>
          <w:szCs w:val="28"/>
        </w:rPr>
        <w:t>Тестовое задание 1</w:t>
      </w:r>
    </w:p>
    <w:p w14:paraId="3853EDB4" w14:textId="77777777" w:rsidR="006A3B3C" w:rsidRPr="006A3B3C" w:rsidRDefault="006A3B3C" w:rsidP="006554B4">
      <w:pPr>
        <w:shd w:val="clear" w:color="auto" w:fill="FFFFFF"/>
        <w:spacing w:after="0" w:line="240" w:lineRule="auto"/>
        <w:ind w:firstLine="709"/>
        <w:jc w:val="both"/>
        <w:textAlignment w:val="baseline"/>
        <w:rPr>
          <w:rFonts w:ascii="Times New Roman" w:hAnsi="Times New Roman" w:cs="Times New Roman"/>
          <w:sz w:val="28"/>
          <w:szCs w:val="28"/>
        </w:rPr>
      </w:pPr>
      <w:r w:rsidRPr="006A3B3C">
        <w:rPr>
          <w:rFonts w:ascii="Times New Roman" w:hAnsi="Times New Roman" w:cs="Times New Roman"/>
          <w:sz w:val="28"/>
          <w:szCs w:val="28"/>
        </w:rPr>
        <w:lastRenderedPageBreak/>
        <w:t>Дело о банкротстве возбуждается арбитражным судом, если общая денежная задолженность юридического лица:</w:t>
      </w:r>
    </w:p>
    <w:p w14:paraId="06D2E7AA" w14:textId="77777777" w:rsidR="006A3B3C" w:rsidRPr="006A3B3C" w:rsidRDefault="006A3B3C" w:rsidP="006554B4">
      <w:pPr>
        <w:shd w:val="clear" w:color="auto" w:fill="FFFFFF"/>
        <w:spacing w:after="0" w:line="240" w:lineRule="auto"/>
        <w:ind w:firstLine="709"/>
        <w:jc w:val="both"/>
        <w:textAlignment w:val="baseline"/>
        <w:rPr>
          <w:rFonts w:ascii="Times New Roman" w:hAnsi="Times New Roman" w:cs="Times New Roman"/>
          <w:sz w:val="28"/>
          <w:szCs w:val="28"/>
        </w:rPr>
      </w:pPr>
      <w:r w:rsidRPr="006A3B3C">
        <w:rPr>
          <w:rFonts w:ascii="Times New Roman" w:hAnsi="Times New Roman" w:cs="Times New Roman"/>
          <w:i/>
          <w:sz w:val="28"/>
          <w:szCs w:val="28"/>
        </w:rPr>
        <w:t xml:space="preserve"> </w:t>
      </w:r>
      <w:r w:rsidRPr="006A3B3C">
        <w:rPr>
          <w:rFonts w:ascii="Times New Roman" w:hAnsi="Times New Roman" w:cs="Times New Roman"/>
          <w:sz w:val="28"/>
          <w:szCs w:val="28"/>
        </w:rPr>
        <w:t>а) превышает триста тысяч рублей;</w:t>
      </w:r>
    </w:p>
    <w:p w14:paraId="640E0CFE" w14:textId="77777777" w:rsidR="006A3B3C" w:rsidRPr="006A3B3C" w:rsidRDefault="006A3B3C" w:rsidP="006554B4">
      <w:pPr>
        <w:shd w:val="clear" w:color="auto" w:fill="FFFFFF"/>
        <w:spacing w:after="0" w:line="240" w:lineRule="auto"/>
        <w:ind w:firstLine="709"/>
        <w:jc w:val="both"/>
        <w:textAlignment w:val="baseline"/>
        <w:rPr>
          <w:rFonts w:ascii="Times New Roman" w:hAnsi="Times New Roman" w:cs="Times New Roman"/>
          <w:sz w:val="28"/>
          <w:szCs w:val="28"/>
        </w:rPr>
      </w:pPr>
      <w:r w:rsidRPr="006A3B3C">
        <w:rPr>
          <w:rFonts w:ascii="Times New Roman" w:hAnsi="Times New Roman" w:cs="Times New Roman"/>
          <w:sz w:val="28"/>
          <w:szCs w:val="28"/>
        </w:rPr>
        <w:t xml:space="preserve"> б) триста тысяч рублей;</w:t>
      </w:r>
    </w:p>
    <w:p w14:paraId="0A155ADF" w14:textId="77777777" w:rsidR="006A3B3C" w:rsidRPr="006A3B3C" w:rsidRDefault="006A3B3C" w:rsidP="006554B4">
      <w:pPr>
        <w:shd w:val="clear" w:color="auto" w:fill="FFFFFF"/>
        <w:spacing w:after="0" w:line="240" w:lineRule="auto"/>
        <w:ind w:firstLine="709"/>
        <w:jc w:val="both"/>
        <w:textAlignment w:val="baseline"/>
        <w:rPr>
          <w:rFonts w:ascii="Times New Roman" w:hAnsi="Times New Roman" w:cs="Times New Roman"/>
          <w:sz w:val="28"/>
          <w:szCs w:val="28"/>
        </w:rPr>
      </w:pPr>
      <w:r w:rsidRPr="006A3B3C">
        <w:rPr>
          <w:rFonts w:ascii="Times New Roman" w:hAnsi="Times New Roman" w:cs="Times New Roman"/>
          <w:sz w:val="28"/>
          <w:szCs w:val="28"/>
        </w:rPr>
        <w:t xml:space="preserve"> в) четыреста тысяч рублей;</w:t>
      </w:r>
    </w:p>
    <w:p w14:paraId="704BD462" w14:textId="77777777" w:rsidR="006A3B3C" w:rsidRPr="006A3B3C" w:rsidRDefault="006A3B3C" w:rsidP="006554B4">
      <w:pPr>
        <w:shd w:val="clear" w:color="auto" w:fill="FFFFFF"/>
        <w:spacing w:after="0" w:line="240" w:lineRule="auto"/>
        <w:ind w:firstLine="709"/>
        <w:jc w:val="both"/>
        <w:textAlignment w:val="baseline"/>
        <w:rPr>
          <w:rFonts w:ascii="Times New Roman" w:hAnsi="Times New Roman" w:cs="Times New Roman"/>
          <w:sz w:val="28"/>
          <w:szCs w:val="28"/>
        </w:rPr>
      </w:pPr>
      <w:r w:rsidRPr="006A3B3C">
        <w:rPr>
          <w:rFonts w:ascii="Times New Roman" w:hAnsi="Times New Roman" w:cs="Times New Roman"/>
          <w:sz w:val="28"/>
          <w:szCs w:val="28"/>
        </w:rPr>
        <w:t xml:space="preserve"> г) превышает четыреста тысяч рублей.</w:t>
      </w:r>
    </w:p>
    <w:p w14:paraId="281F965C" w14:textId="77777777" w:rsidR="006A3B3C" w:rsidRPr="006A3B3C" w:rsidRDefault="006A3B3C" w:rsidP="006554B4">
      <w:pPr>
        <w:shd w:val="clear" w:color="auto" w:fill="FFFFFF"/>
        <w:spacing w:after="0" w:line="240" w:lineRule="auto"/>
        <w:ind w:firstLine="709"/>
        <w:jc w:val="both"/>
        <w:textAlignment w:val="baseline"/>
        <w:rPr>
          <w:rFonts w:ascii="Times New Roman" w:hAnsi="Times New Roman" w:cs="Times New Roman"/>
          <w:sz w:val="28"/>
          <w:szCs w:val="28"/>
        </w:rPr>
      </w:pPr>
    </w:p>
    <w:p w14:paraId="37E83513" w14:textId="0D0CE41A" w:rsidR="006A3B3C" w:rsidRPr="006A3B3C" w:rsidRDefault="006A3B3C" w:rsidP="006554B4">
      <w:pPr>
        <w:spacing w:after="0" w:line="240" w:lineRule="auto"/>
        <w:ind w:firstLine="709"/>
        <w:jc w:val="both"/>
        <w:rPr>
          <w:rFonts w:ascii="Times New Roman" w:hAnsi="Times New Roman"/>
          <w:b/>
          <w:sz w:val="28"/>
          <w:szCs w:val="28"/>
        </w:rPr>
      </w:pPr>
      <w:r w:rsidRPr="006A3B3C">
        <w:rPr>
          <w:rFonts w:ascii="Times New Roman" w:hAnsi="Times New Roman"/>
          <w:b/>
          <w:sz w:val="28"/>
          <w:szCs w:val="28"/>
        </w:rPr>
        <w:t>Тестовое задание 2</w:t>
      </w:r>
    </w:p>
    <w:p w14:paraId="5ED80A7B" w14:textId="42690361" w:rsidR="006A3B3C" w:rsidRPr="00C925E7" w:rsidRDefault="006A3B3C" w:rsidP="006554B4">
      <w:pPr>
        <w:spacing w:after="0" w:line="240" w:lineRule="auto"/>
        <w:ind w:firstLine="709"/>
        <w:jc w:val="both"/>
        <w:rPr>
          <w:rFonts w:ascii="Times New Roman" w:hAnsi="Times New Roman" w:cs="Times New Roman"/>
          <w:sz w:val="28"/>
          <w:szCs w:val="28"/>
          <w:shd w:val="clear" w:color="auto" w:fill="FFFFFF"/>
        </w:rPr>
      </w:pPr>
      <w:r w:rsidRPr="00C925E7">
        <w:rPr>
          <w:rFonts w:ascii="Times New Roman" w:hAnsi="Times New Roman" w:cs="Times New Roman"/>
          <w:sz w:val="28"/>
          <w:szCs w:val="28"/>
          <w:shd w:val="clear" w:color="auto" w:fill="FFFFFF"/>
        </w:rPr>
        <w:t>Основным критерием несостоятельности юридического лица является прекращение</w:t>
      </w:r>
      <w:r w:rsidR="00295F56">
        <w:rPr>
          <w:rFonts w:ascii="Times New Roman" w:hAnsi="Times New Roman" w:cs="Times New Roman"/>
          <w:sz w:val="28"/>
          <w:szCs w:val="28"/>
          <w:shd w:val="clear" w:color="auto" w:fill="FFFFFF"/>
        </w:rPr>
        <w:t xml:space="preserve"> </w:t>
      </w:r>
      <w:r w:rsidRPr="00C925E7">
        <w:rPr>
          <w:rFonts w:ascii="Times New Roman" w:hAnsi="Times New Roman" w:cs="Times New Roman"/>
          <w:sz w:val="28"/>
          <w:szCs w:val="28"/>
          <w:shd w:val="clear" w:color="auto" w:fill="FFFFFF"/>
        </w:rPr>
        <w:t>выплат по непреложным платежам и/или неисполнение требований по кредиторским задолженностям, длящееся:</w:t>
      </w:r>
    </w:p>
    <w:p w14:paraId="21170054" w14:textId="77777777" w:rsidR="006A3B3C" w:rsidRPr="00C925E7" w:rsidRDefault="006A3B3C" w:rsidP="006554B4">
      <w:pPr>
        <w:spacing w:after="0" w:line="240" w:lineRule="auto"/>
        <w:ind w:firstLine="709"/>
        <w:jc w:val="both"/>
        <w:rPr>
          <w:rFonts w:ascii="Times New Roman" w:hAnsi="Times New Roman" w:cs="Times New Roman"/>
          <w:i/>
          <w:sz w:val="28"/>
          <w:szCs w:val="28"/>
          <w:shd w:val="clear" w:color="auto" w:fill="FFFFFF"/>
        </w:rPr>
      </w:pPr>
      <w:r w:rsidRPr="00C925E7">
        <w:rPr>
          <w:rFonts w:ascii="Times New Roman" w:hAnsi="Times New Roman" w:cs="Times New Roman"/>
          <w:sz w:val="28"/>
          <w:szCs w:val="28"/>
          <w:shd w:val="clear" w:color="auto" w:fill="FFFFFF"/>
        </w:rPr>
        <w:t>а) более трехмесячного периода от установленной даты исполнения</w:t>
      </w:r>
      <w:r w:rsidRPr="00C925E7">
        <w:rPr>
          <w:rFonts w:ascii="Times New Roman" w:hAnsi="Times New Roman" w:cs="Times New Roman"/>
          <w:i/>
          <w:sz w:val="28"/>
          <w:szCs w:val="28"/>
          <w:shd w:val="clear" w:color="auto" w:fill="FFFFFF"/>
        </w:rPr>
        <w:t>;</w:t>
      </w:r>
    </w:p>
    <w:p w14:paraId="0A7462B9" w14:textId="77777777" w:rsidR="006A3B3C" w:rsidRPr="00C925E7" w:rsidRDefault="006A3B3C" w:rsidP="006554B4">
      <w:pPr>
        <w:spacing w:after="0" w:line="240" w:lineRule="auto"/>
        <w:ind w:firstLine="709"/>
        <w:jc w:val="both"/>
        <w:rPr>
          <w:rFonts w:ascii="Times New Roman" w:hAnsi="Times New Roman" w:cs="Times New Roman"/>
          <w:sz w:val="28"/>
          <w:szCs w:val="28"/>
          <w:shd w:val="clear" w:color="auto" w:fill="FFFFFF"/>
        </w:rPr>
      </w:pPr>
      <w:r w:rsidRPr="00C925E7">
        <w:rPr>
          <w:rFonts w:ascii="Times New Roman" w:hAnsi="Times New Roman" w:cs="Times New Roman"/>
          <w:sz w:val="28"/>
          <w:szCs w:val="28"/>
          <w:shd w:val="clear" w:color="auto" w:fill="FFFFFF"/>
        </w:rPr>
        <w:t>б) более шести месяцев от установленной даты исполнения;</w:t>
      </w:r>
    </w:p>
    <w:p w14:paraId="2DFBFC45" w14:textId="6F4D8CB1" w:rsidR="006A3B3C" w:rsidRPr="00C925E7" w:rsidRDefault="006A3B3C" w:rsidP="006554B4">
      <w:pPr>
        <w:spacing w:after="0" w:line="240" w:lineRule="auto"/>
        <w:ind w:firstLine="709"/>
        <w:jc w:val="both"/>
        <w:rPr>
          <w:rFonts w:ascii="Times New Roman" w:hAnsi="Times New Roman" w:cs="Times New Roman"/>
          <w:sz w:val="28"/>
          <w:szCs w:val="28"/>
          <w:shd w:val="clear" w:color="auto" w:fill="FFFFFF"/>
        </w:rPr>
      </w:pPr>
      <w:r w:rsidRPr="00C925E7">
        <w:rPr>
          <w:rFonts w:ascii="Times New Roman" w:hAnsi="Times New Roman" w:cs="Times New Roman"/>
          <w:sz w:val="28"/>
          <w:szCs w:val="28"/>
          <w:shd w:val="clear" w:color="auto" w:fill="FFFFFF"/>
        </w:rPr>
        <w:t>в) более семи</w:t>
      </w:r>
      <w:r w:rsidR="00295F56">
        <w:rPr>
          <w:rFonts w:ascii="Times New Roman" w:hAnsi="Times New Roman" w:cs="Times New Roman"/>
          <w:sz w:val="28"/>
          <w:szCs w:val="28"/>
          <w:shd w:val="clear" w:color="auto" w:fill="FFFFFF"/>
        </w:rPr>
        <w:t xml:space="preserve"> </w:t>
      </w:r>
      <w:r w:rsidRPr="00C925E7">
        <w:rPr>
          <w:rFonts w:ascii="Times New Roman" w:hAnsi="Times New Roman" w:cs="Times New Roman"/>
          <w:sz w:val="28"/>
          <w:szCs w:val="28"/>
          <w:shd w:val="clear" w:color="auto" w:fill="FFFFFF"/>
        </w:rPr>
        <w:t>месяцев от установленной даты исполнения</w:t>
      </w:r>
      <w:r w:rsidR="00C925E7">
        <w:rPr>
          <w:rFonts w:ascii="Times New Roman" w:hAnsi="Times New Roman" w:cs="Times New Roman"/>
          <w:sz w:val="28"/>
          <w:szCs w:val="28"/>
          <w:shd w:val="clear" w:color="auto" w:fill="FFFFFF"/>
        </w:rPr>
        <w:t>;</w:t>
      </w:r>
    </w:p>
    <w:p w14:paraId="6C394210" w14:textId="6BD020F0" w:rsidR="00C925E7" w:rsidRPr="00C925E7" w:rsidRDefault="00C925E7" w:rsidP="006554B4">
      <w:pPr>
        <w:spacing w:after="0" w:line="240" w:lineRule="auto"/>
        <w:ind w:firstLine="709"/>
        <w:jc w:val="both"/>
        <w:rPr>
          <w:rFonts w:ascii="Times New Roman" w:hAnsi="Times New Roman" w:cs="Times New Roman"/>
          <w:color w:val="000000"/>
          <w:sz w:val="28"/>
          <w:szCs w:val="28"/>
          <w:shd w:val="clear" w:color="auto" w:fill="FFFFFF"/>
        </w:rPr>
      </w:pPr>
      <w:r w:rsidRPr="00C925E7">
        <w:rPr>
          <w:rFonts w:ascii="Times New Roman" w:hAnsi="Times New Roman" w:cs="Times New Roman"/>
          <w:color w:val="000000"/>
          <w:sz w:val="28"/>
          <w:szCs w:val="28"/>
          <w:shd w:val="clear" w:color="auto" w:fill="FFFFFF"/>
        </w:rPr>
        <w:t>г)</w:t>
      </w:r>
      <w:r w:rsidR="00295F56">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более года </w:t>
      </w:r>
      <w:r w:rsidRPr="00C925E7">
        <w:rPr>
          <w:rFonts w:ascii="Times New Roman" w:hAnsi="Times New Roman" w:cs="Times New Roman"/>
          <w:sz w:val="28"/>
          <w:szCs w:val="28"/>
          <w:shd w:val="clear" w:color="auto" w:fill="FFFFFF"/>
        </w:rPr>
        <w:t>от установленной даты исполнения.</w:t>
      </w:r>
    </w:p>
    <w:p w14:paraId="3709AB39" w14:textId="77777777" w:rsidR="006A3B3C" w:rsidRPr="00C925E7" w:rsidRDefault="006A3B3C" w:rsidP="006554B4">
      <w:pPr>
        <w:spacing w:after="0" w:line="240" w:lineRule="auto"/>
        <w:ind w:firstLine="709"/>
        <w:jc w:val="both"/>
        <w:rPr>
          <w:rFonts w:ascii="Times New Roman" w:hAnsi="Times New Roman" w:cs="Times New Roman"/>
          <w:sz w:val="28"/>
          <w:szCs w:val="28"/>
          <w:shd w:val="clear" w:color="auto" w:fill="FFFFFF"/>
        </w:rPr>
      </w:pPr>
    </w:p>
    <w:p w14:paraId="332916B4" w14:textId="0734BB94" w:rsidR="00C925E7" w:rsidRPr="006A3B3C" w:rsidRDefault="00C925E7" w:rsidP="006554B4">
      <w:pPr>
        <w:spacing w:after="0" w:line="240" w:lineRule="auto"/>
        <w:ind w:firstLine="709"/>
        <w:jc w:val="both"/>
        <w:rPr>
          <w:rFonts w:ascii="Times New Roman" w:hAnsi="Times New Roman"/>
          <w:b/>
          <w:sz w:val="28"/>
          <w:szCs w:val="28"/>
        </w:rPr>
      </w:pPr>
      <w:r w:rsidRPr="006A3B3C">
        <w:rPr>
          <w:rFonts w:ascii="Times New Roman" w:hAnsi="Times New Roman"/>
          <w:b/>
          <w:sz w:val="28"/>
          <w:szCs w:val="28"/>
        </w:rPr>
        <w:t xml:space="preserve">Тестовое задание </w:t>
      </w:r>
      <w:r>
        <w:rPr>
          <w:rFonts w:ascii="Times New Roman" w:hAnsi="Times New Roman"/>
          <w:b/>
          <w:sz w:val="28"/>
          <w:szCs w:val="28"/>
        </w:rPr>
        <w:t>3</w:t>
      </w:r>
    </w:p>
    <w:p w14:paraId="08FA807A" w14:textId="77777777" w:rsidR="006A3B3C" w:rsidRPr="00C925E7" w:rsidRDefault="006A3B3C" w:rsidP="006554B4">
      <w:pPr>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C925E7">
        <w:rPr>
          <w:rFonts w:ascii="Times New Roman" w:hAnsi="Times New Roman" w:cs="Times New Roman"/>
          <w:color w:val="000000"/>
          <w:sz w:val="28"/>
          <w:szCs w:val="28"/>
          <w:shd w:val="clear" w:color="auto" w:fill="FFFFFF"/>
        </w:rPr>
        <w:t>Закончите предложение. Дело о банкротстве рассматривает…. </w:t>
      </w:r>
      <w:r w:rsidRPr="00C925E7">
        <w:rPr>
          <w:rFonts w:ascii="Times New Roman" w:hAnsi="Times New Roman" w:cs="Times New Roman"/>
          <w:color w:val="000000"/>
          <w:sz w:val="28"/>
          <w:szCs w:val="28"/>
        </w:rPr>
        <w:br/>
      </w:r>
      <w:r w:rsidRPr="00C925E7">
        <w:rPr>
          <w:rFonts w:ascii="Times New Roman" w:hAnsi="Times New Roman" w:cs="Times New Roman"/>
          <w:color w:val="000000"/>
          <w:sz w:val="28"/>
          <w:szCs w:val="28"/>
          <w:shd w:val="clear" w:color="auto" w:fill="FFFFFF"/>
        </w:rPr>
        <w:t>а) третейский суд;</w:t>
      </w:r>
    </w:p>
    <w:p w14:paraId="0D1F88D6" w14:textId="77777777" w:rsidR="006A3B3C" w:rsidRPr="00C925E7" w:rsidRDefault="006A3B3C" w:rsidP="006554B4">
      <w:pPr>
        <w:spacing w:after="0" w:line="240" w:lineRule="auto"/>
        <w:ind w:firstLine="709"/>
        <w:jc w:val="both"/>
        <w:rPr>
          <w:rFonts w:ascii="Times New Roman" w:hAnsi="Times New Roman" w:cs="Times New Roman"/>
          <w:sz w:val="28"/>
          <w:szCs w:val="28"/>
          <w:shd w:val="clear" w:color="auto" w:fill="FFFFFF"/>
        </w:rPr>
      </w:pPr>
      <w:r w:rsidRPr="00C925E7">
        <w:rPr>
          <w:rFonts w:ascii="Times New Roman" w:hAnsi="Times New Roman" w:cs="Times New Roman"/>
          <w:color w:val="000000"/>
          <w:sz w:val="28"/>
          <w:szCs w:val="28"/>
          <w:shd w:val="clear" w:color="auto" w:fill="FFFFFF"/>
        </w:rPr>
        <w:t>б) Верховный суд РФ; </w:t>
      </w:r>
    </w:p>
    <w:p w14:paraId="0DD13C48" w14:textId="77777777" w:rsidR="006A3B3C" w:rsidRPr="00C925E7" w:rsidRDefault="006A3B3C" w:rsidP="006554B4">
      <w:pPr>
        <w:spacing w:after="0" w:line="240" w:lineRule="auto"/>
        <w:ind w:firstLine="709"/>
        <w:jc w:val="both"/>
        <w:rPr>
          <w:rFonts w:ascii="Times New Roman" w:hAnsi="Times New Roman" w:cs="Times New Roman"/>
          <w:sz w:val="28"/>
          <w:szCs w:val="28"/>
          <w:shd w:val="clear" w:color="auto" w:fill="FFFFFF"/>
        </w:rPr>
      </w:pPr>
      <w:r w:rsidRPr="00C925E7">
        <w:rPr>
          <w:rFonts w:ascii="Times New Roman" w:hAnsi="Times New Roman" w:cs="Times New Roman"/>
          <w:color w:val="000000"/>
          <w:sz w:val="28"/>
          <w:szCs w:val="28"/>
          <w:shd w:val="clear" w:color="auto" w:fill="FFFFFF"/>
        </w:rPr>
        <w:t>в) арбитражный суд;</w:t>
      </w:r>
    </w:p>
    <w:p w14:paraId="2F025506" w14:textId="77777777" w:rsidR="006A3B3C" w:rsidRPr="00C925E7" w:rsidRDefault="006A3B3C" w:rsidP="006554B4">
      <w:pPr>
        <w:spacing w:after="0" w:line="240" w:lineRule="auto"/>
        <w:ind w:firstLine="709"/>
        <w:jc w:val="both"/>
        <w:rPr>
          <w:rFonts w:ascii="Times New Roman" w:hAnsi="Times New Roman" w:cs="Times New Roman"/>
          <w:color w:val="000000"/>
          <w:sz w:val="28"/>
          <w:szCs w:val="28"/>
          <w:shd w:val="clear" w:color="auto" w:fill="FFFFFF"/>
        </w:rPr>
      </w:pPr>
      <w:r w:rsidRPr="00C925E7">
        <w:rPr>
          <w:rFonts w:ascii="Times New Roman" w:hAnsi="Times New Roman" w:cs="Times New Roman"/>
          <w:color w:val="000000"/>
          <w:sz w:val="28"/>
          <w:szCs w:val="28"/>
          <w:shd w:val="clear" w:color="auto" w:fill="FFFFFF"/>
        </w:rPr>
        <w:t>г) суд общей юрисдикции.</w:t>
      </w:r>
    </w:p>
    <w:p w14:paraId="078489DF" w14:textId="77777777" w:rsidR="006A3B3C" w:rsidRDefault="006A3B3C" w:rsidP="006554B4">
      <w:pPr>
        <w:spacing w:after="0"/>
        <w:ind w:firstLine="709"/>
        <w:jc w:val="both"/>
        <w:rPr>
          <w:rFonts w:ascii="Times New Roman" w:hAnsi="Times New Roman" w:cs="Times New Roman"/>
          <w:color w:val="000000"/>
          <w:shd w:val="clear" w:color="auto" w:fill="FFFFFF"/>
        </w:rPr>
      </w:pPr>
    </w:p>
    <w:p w14:paraId="4EB53B5A" w14:textId="298C520E" w:rsidR="00C925E7" w:rsidRPr="00C925E7" w:rsidRDefault="00C925E7" w:rsidP="006554B4">
      <w:pPr>
        <w:spacing w:after="0" w:line="240" w:lineRule="auto"/>
        <w:ind w:firstLine="709"/>
        <w:jc w:val="both"/>
        <w:rPr>
          <w:rFonts w:ascii="Times New Roman" w:hAnsi="Times New Roman"/>
          <w:b/>
          <w:sz w:val="28"/>
          <w:szCs w:val="28"/>
        </w:rPr>
      </w:pPr>
      <w:r w:rsidRPr="00C925E7">
        <w:rPr>
          <w:rFonts w:ascii="Times New Roman" w:hAnsi="Times New Roman"/>
          <w:b/>
          <w:sz w:val="28"/>
          <w:szCs w:val="28"/>
        </w:rPr>
        <w:t>Тестовое задание 4</w:t>
      </w:r>
    </w:p>
    <w:p w14:paraId="02A9D674" w14:textId="77777777" w:rsidR="006A3B3C" w:rsidRPr="00C925E7" w:rsidRDefault="006A3B3C" w:rsidP="006554B4">
      <w:pPr>
        <w:spacing w:after="0" w:line="240" w:lineRule="auto"/>
        <w:ind w:firstLine="709"/>
        <w:jc w:val="both"/>
        <w:rPr>
          <w:rStyle w:val="af3"/>
          <w:rFonts w:ascii="Times New Roman" w:hAnsi="Times New Roman"/>
          <w:bCs w:val="0"/>
          <w:sz w:val="28"/>
          <w:szCs w:val="28"/>
          <w:shd w:val="clear" w:color="auto" w:fill="FFFFFF"/>
        </w:rPr>
      </w:pPr>
      <w:r w:rsidRPr="00C925E7">
        <w:rPr>
          <w:rStyle w:val="af3"/>
          <w:rFonts w:ascii="Times New Roman" w:hAnsi="Times New Roman"/>
          <w:b w:val="0"/>
          <w:sz w:val="28"/>
          <w:szCs w:val="28"/>
          <w:shd w:val="clear" w:color="auto" w:fill="FFFFFF"/>
        </w:rPr>
        <w:t xml:space="preserve">По степени риска </w:t>
      </w:r>
      <w:proofErr w:type="gramStart"/>
      <w:r w:rsidRPr="00C925E7">
        <w:rPr>
          <w:rStyle w:val="af3"/>
          <w:rFonts w:ascii="Times New Roman" w:hAnsi="Times New Roman"/>
          <w:b w:val="0"/>
          <w:sz w:val="28"/>
          <w:szCs w:val="28"/>
          <w:shd w:val="clear" w:color="auto" w:fill="FFFFFF"/>
        </w:rPr>
        <w:t>не возврата</w:t>
      </w:r>
      <w:proofErr w:type="gramEnd"/>
      <w:r w:rsidRPr="00C925E7">
        <w:rPr>
          <w:rStyle w:val="af3"/>
          <w:rFonts w:ascii="Times New Roman" w:hAnsi="Times New Roman"/>
          <w:b w:val="0"/>
          <w:sz w:val="28"/>
          <w:szCs w:val="28"/>
          <w:shd w:val="clear" w:color="auto" w:fill="FFFFFF"/>
        </w:rPr>
        <w:t xml:space="preserve"> или несвоевременного погашения обязательства из-за просрочки оплаты называют:</w:t>
      </w:r>
    </w:p>
    <w:p w14:paraId="4894DA96" w14:textId="18168A25" w:rsidR="006A3B3C" w:rsidRPr="00C925E7" w:rsidRDefault="006A3B3C" w:rsidP="006554B4">
      <w:pPr>
        <w:spacing w:after="0" w:line="240" w:lineRule="auto"/>
        <w:ind w:firstLine="709"/>
        <w:jc w:val="both"/>
        <w:rPr>
          <w:rStyle w:val="af3"/>
          <w:rFonts w:ascii="Times New Roman" w:hAnsi="Times New Roman"/>
          <w:b w:val="0"/>
          <w:sz w:val="28"/>
          <w:szCs w:val="28"/>
          <w:shd w:val="clear" w:color="auto" w:fill="FFFFFF"/>
        </w:rPr>
      </w:pPr>
      <w:r w:rsidRPr="00C925E7">
        <w:rPr>
          <w:rStyle w:val="af3"/>
          <w:rFonts w:ascii="Times New Roman" w:hAnsi="Times New Roman"/>
          <w:b w:val="0"/>
          <w:sz w:val="28"/>
          <w:szCs w:val="28"/>
          <w:shd w:val="clear" w:color="auto" w:fill="FFFFFF"/>
        </w:rPr>
        <w:t>а)</w:t>
      </w:r>
      <w:r w:rsidR="00295F56">
        <w:rPr>
          <w:rStyle w:val="af3"/>
          <w:rFonts w:ascii="Times New Roman" w:hAnsi="Times New Roman"/>
          <w:b w:val="0"/>
          <w:sz w:val="28"/>
          <w:szCs w:val="28"/>
          <w:shd w:val="clear" w:color="auto" w:fill="FFFFFF"/>
        </w:rPr>
        <w:t xml:space="preserve"> </w:t>
      </w:r>
      <w:r w:rsidRPr="00C925E7">
        <w:rPr>
          <w:rStyle w:val="af3"/>
          <w:rFonts w:ascii="Times New Roman" w:hAnsi="Times New Roman"/>
          <w:b w:val="0"/>
          <w:sz w:val="28"/>
          <w:szCs w:val="28"/>
          <w:shd w:val="clear" w:color="auto" w:fill="FFFFFF"/>
        </w:rPr>
        <w:t>надёжной;</w:t>
      </w:r>
    </w:p>
    <w:p w14:paraId="11927A0C" w14:textId="77777777" w:rsidR="006A3B3C" w:rsidRPr="00C925E7" w:rsidRDefault="006A3B3C" w:rsidP="006554B4">
      <w:pPr>
        <w:spacing w:after="0" w:line="240" w:lineRule="auto"/>
        <w:ind w:firstLine="709"/>
        <w:jc w:val="both"/>
        <w:rPr>
          <w:rStyle w:val="af3"/>
          <w:rFonts w:ascii="Times New Roman" w:hAnsi="Times New Roman"/>
          <w:b w:val="0"/>
          <w:sz w:val="28"/>
          <w:szCs w:val="28"/>
          <w:shd w:val="clear" w:color="auto" w:fill="FFFFFF"/>
        </w:rPr>
      </w:pPr>
      <w:r w:rsidRPr="00C925E7">
        <w:rPr>
          <w:rStyle w:val="af3"/>
          <w:rFonts w:ascii="Times New Roman" w:hAnsi="Times New Roman"/>
          <w:b w:val="0"/>
          <w:sz w:val="28"/>
          <w:szCs w:val="28"/>
          <w:shd w:val="clear" w:color="auto" w:fill="FFFFFF"/>
        </w:rPr>
        <w:t>б) безнадёжной;</w:t>
      </w:r>
    </w:p>
    <w:p w14:paraId="3B60E8C4" w14:textId="24A95F62" w:rsidR="006A3B3C" w:rsidRPr="00C925E7" w:rsidRDefault="006A3B3C" w:rsidP="006554B4">
      <w:pPr>
        <w:spacing w:after="0" w:line="240" w:lineRule="auto"/>
        <w:ind w:firstLine="709"/>
        <w:jc w:val="both"/>
        <w:rPr>
          <w:rFonts w:ascii="Times New Roman" w:hAnsi="Times New Roman" w:cs="Times New Roman"/>
          <w:b/>
          <w:sz w:val="28"/>
          <w:szCs w:val="28"/>
          <w:shd w:val="clear" w:color="auto" w:fill="FFFFFF"/>
        </w:rPr>
      </w:pPr>
      <w:r w:rsidRPr="00C925E7">
        <w:rPr>
          <w:rStyle w:val="af3"/>
          <w:rFonts w:ascii="Times New Roman" w:hAnsi="Times New Roman"/>
          <w:b w:val="0"/>
          <w:sz w:val="28"/>
          <w:szCs w:val="28"/>
          <w:shd w:val="clear" w:color="auto" w:fill="FFFFFF"/>
        </w:rPr>
        <w:t>в) сомнительной задолженностью</w:t>
      </w:r>
      <w:r w:rsidR="00C925E7">
        <w:rPr>
          <w:rStyle w:val="af3"/>
          <w:rFonts w:ascii="Times New Roman" w:hAnsi="Times New Roman"/>
          <w:b w:val="0"/>
          <w:sz w:val="28"/>
          <w:szCs w:val="28"/>
          <w:shd w:val="clear" w:color="auto" w:fill="FFFFFF"/>
        </w:rPr>
        <w:t>;</w:t>
      </w:r>
    </w:p>
    <w:p w14:paraId="0FCE68D8" w14:textId="0E71DB31" w:rsidR="006A3B3C" w:rsidRDefault="00C925E7" w:rsidP="006554B4">
      <w:pPr>
        <w:spacing w:after="0"/>
        <w:ind w:firstLine="709"/>
        <w:jc w:val="both"/>
        <w:rPr>
          <w:rFonts w:ascii="Times New Roman" w:hAnsi="Times New Roman" w:cs="Times New Roman"/>
          <w:sz w:val="28"/>
          <w:szCs w:val="28"/>
        </w:rPr>
      </w:pPr>
      <w:r>
        <w:rPr>
          <w:rFonts w:ascii="Times New Roman" w:hAnsi="Times New Roman" w:cs="Times New Roman"/>
          <w:sz w:val="28"/>
          <w:szCs w:val="28"/>
        </w:rPr>
        <w:t>г</w:t>
      </w:r>
      <w:r w:rsidRPr="00C925E7">
        <w:rPr>
          <w:rFonts w:ascii="Times New Roman" w:hAnsi="Times New Roman" w:cs="Times New Roman"/>
          <w:sz w:val="28"/>
          <w:szCs w:val="28"/>
        </w:rPr>
        <w:t xml:space="preserve">) риск </w:t>
      </w:r>
      <w:proofErr w:type="gramStart"/>
      <w:r w:rsidRPr="00C925E7">
        <w:rPr>
          <w:rFonts w:ascii="Times New Roman" w:hAnsi="Times New Roman" w:cs="Times New Roman"/>
          <w:sz w:val="28"/>
          <w:szCs w:val="28"/>
        </w:rPr>
        <w:t>не возврата</w:t>
      </w:r>
      <w:proofErr w:type="gramEnd"/>
      <w:r w:rsidRPr="00C925E7">
        <w:rPr>
          <w:rFonts w:ascii="Times New Roman" w:hAnsi="Times New Roman" w:cs="Times New Roman"/>
          <w:sz w:val="28"/>
          <w:szCs w:val="28"/>
        </w:rPr>
        <w:t>.</w:t>
      </w:r>
    </w:p>
    <w:p w14:paraId="3DCFF616" w14:textId="77777777" w:rsidR="006554B4" w:rsidRDefault="00295F56" w:rsidP="006554B4">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    </w:t>
      </w:r>
    </w:p>
    <w:p w14:paraId="58C95839" w14:textId="69174C1D" w:rsidR="00C925E7" w:rsidRPr="00C925E7" w:rsidRDefault="00C925E7" w:rsidP="006554B4">
      <w:pPr>
        <w:spacing w:after="0" w:line="240" w:lineRule="auto"/>
        <w:ind w:firstLine="709"/>
        <w:jc w:val="both"/>
        <w:rPr>
          <w:rFonts w:ascii="Times New Roman" w:hAnsi="Times New Roman"/>
          <w:b/>
          <w:sz w:val="28"/>
          <w:szCs w:val="28"/>
        </w:rPr>
      </w:pPr>
      <w:r w:rsidRPr="00C925E7">
        <w:rPr>
          <w:rFonts w:ascii="Times New Roman" w:hAnsi="Times New Roman"/>
          <w:b/>
          <w:sz w:val="28"/>
          <w:szCs w:val="28"/>
        </w:rPr>
        <w:t>Тестовое задание</w:t>
      </w:r>
      <w:r>
        <w:rPr>
          <w:rFonts w:ascii="Times New Roman" w:hAnsi="Times New Roman"/>
          <w:b/>
          <w:sz w:val="28"/>
          <w:szCs w:val="28"/>
        </w:rPr>
        <w:t xml:space="preserve"> 5</w:t>
      </w:r>
    </w:p>
    <w:p w14:paraId="7C98DE70" w14:textId="77777777" w:rsidR="006A3B3C" w:rsidRPr="00C925E7" w:rsidRDefault="006A3B3C" w:rsidP="006554B4">
      <w:pPr>
        <w:spacing w:after="0" w:line="240" w:lineRule="auto"/>
        <w:ind w:firstLine="709"/>
        <w:jc w:val="both"/>
        <w:rPr>
          <w:rFonts w:ascii="Times New Roman" w:hAnsi="Times New Roman" w:cs="Times New Roman"/>
          <w:color w:val="000000"/>
          <w:sz w:val="28"/>
          <w:szCs w:val="28"/>
          <w:shd w:val="clear" w:color="auto" w:fill="FFFFFF"/>
        </w:rPr>
      </w:pPr>
      <w:r w:rsidRPr="00C925E7">
        <w:rPr>
          <w:rFonts w:ascii="Times New Roman" w:hAnsi="Times New Roman" w:cs="Times New Roman"/>
          <w:color w:val="000000"/>
          <w:sz w:val="28"/>
          <w:szCs w:val="28"/>
          <w:shd w:val="clear" w:color="auto" w:fill="FFFFFF"/>
        </w:rPr>
        <w:t>В каком порядке распределяется между кредиторами конечная конкурсная масса?</w:t>
      </w:r>
    </w:p>
    <w:p w14:paraId="0F9A62D4" w14:textId="77777777" w:rsidR="006A3B3C" w:rsidRPr="00C925E7" w:rsidRDefault="006A3B3C" w:rsidP="006554B4">
      <w:pPr>
        <w:spacing w:after="0" w:line="240" w:lineRule="auto"/>
        <w:ind w:firstLine="709"/>
        <w:jc w:val="both"/>
        <w:rPr>
          <w:rFonts w:ascii="Times New Roman" w:hAnsi="Times New Roman" w:cs="Times New Roman"/>
          <w:sz w:val="28"/>
          <w:szCs w:val="28"/>
        </w:rPr>
      </w:pPr>
      <w:r w:rsidRPr="00C925E7">
        <w:rPr>
          <w:rFonts w:ascii="Times New Roman" w:hAnsi="Times New Roman" w:cs="Times New Roman"/>
          <w:color w:val="000000"/>
          <w:sz w:val="28"/>
          <w:szCs w:val="28"/>
          <w:shd w:val="clear" w:color="auto" w:fill="FFFFFF"/>
        </w:rPr>
        <w:t>а) судебные расходы</w:t>
      </w:r>
    </w:p>
    <w:p w14:paraId="30CE2779" w14:textId="77777777" w:rsidR="006A3B3C" w:rsidRPr="00C925E7" w:rsidRDefault="006A3B3C" w:rsidP="006554B4">
      <w:pPr>
        <w:spacing w:after="0" w:line="240" w:lineRule="auto"/>
        <w:ind w:firstLine="709"/>
        <w:jc w:val="both"/>
        <w:rPr>
          <w:rFonts w:ascii="Times New Roman" w:hAnsi="Times New Roman" w:cs="Times New Roman"/>
          <w:sz w:val="28"/>
          <w:szCs w:val="28"/>
        </w:rPr>
      </w:pPr>
      <w:r w:rsidRPr="00C925E7">
        <w:rPr>
          <w:rFonts w:ascii="Times New Roman" w:hAnsi="Times New Roman" w:cs="Times New Roman"/>
          <w:color w:val="000000"/>
          <w:sz w:val="28"/>
          <w:szCs w:val="28"/>
          <w:shd w:val="clear" w:color="auto" w:fill="FFFFFF"/>
        </w:rPr>
        <w:t>б) обязательные платежи в бюджет</w:t>
      </w:r>
    </w:p>
    <w:p w14:paraId="6FCD193B" w14:textId="77777777" w:rsidR="006A3B3C" w:rsidRPr="00C925E7" w:rsidRDefault="006A3B3C" w:rsidP="006554B4">
      <w:pPr>
        <w:spacing w:after="0" w:line="240" w:lineRule="auto"/>
        <w:ind w:firstLine="709"/>
        <w:jc w:val="both"/>
        <w:rPr>
          <w:rFonts w:ascii="Times New Roman" w:hAnsi="Times New Roman" w:cs="Times New Roman"/>
          <w:sz w:val="28"/>
          <w:szCs w:val="28"/>
        </w:rPr>
      </w:pPr>
      <w:r w:rsidRPr="00C925E7">
        <w:rPr>
          <w:rFonts w:ascii="Times New Roman" w:hAnsi="Times New Roman" w:cs="Times New Roman"/>
          <w:color w:val="000000"/>
          <w:sz w:val="28"/>
          <w:szCs w:val="28"/>
          <w:shd w:val="clear" w:color="auto" w:fill="FFFFFF"/>
        </w:rPr>
        <w:t>в) вознаграждение арбитражному управляющему</w:t>
      </w:r>
    </w:p>
    <w:p w14:paraId="2A4DE931" w14:textId="77777777" w:rsidR="006A3B3C" w:rsidRPr="00C925E7" w:rsidRDefault="006A3B3C" w:rsidP="006554B4">
      <w:pPr>
        <w:spacing w:after="0" w:line="240" w:lineRule="auto"/>
        <w:ind w:firstLine="709"/>
        <w:jc w:val="both"/>
        <w:rPr>
          <w:rFonts w:ascii="Times New Roman" w:hAnsi="Times New Roman" w:cs="Times New Roman"/>
          <w:color w:val="000000"/>
          <w:sz w:val="28"/>
          <w:szCs w:val="28"/>
          <w:shd w:val="clear" w:color="auto" w:fill="FFFFFF"/>
        </w:rPr>
      </w:pPr>
      <w:r w:rsidRPr="00C925E7">
        <w:rPr>
          <w:rFonts w:ascii="Times New Roman" w:hAnsi="Times New Roman" w:cs="Times New Roman"/>
          <w:color w:val="000000"/>
          <w:sz w:val="28"/>
          <w:szCs w:val="28"/>
          <w:shd w:val="clear" w:color="auto" w:fill="FFFFFF"/>
        </w:rPr>
        <w:t>г) коммунальные платежи, долги по заработной плате </w:t>
      </w:r>
    </w:p>
    <w:p w14:paraId="09F7C0EA" w14:textId="77777777" w:rsidR="006A3B3C" w:rsidRPr="00C925E7" w:rsidRDefault="006A3B3C" w:rsidP="006A3B3C">
      <w:pPr>
        <w:ind w:left="567"/>
        <w:jc w:val="both"/>
        <w:rPr>
          <w:rFonts w:ascii="Times New Roman" w:hAnsi="Times New Roman" w:cs="Times New Roman"/>
          <w:color w:val="000000"/>
          <w:shd w:val="clear" w:color="auto" w:fill="FFFFFF"/>
        </w:rPr>
      </w:pPr>
    </w:p>
    <w:p w14:paraId="1CD08B40" w14:textId="77619053" w:rsidR="00093BCD" w:rsidRPr="003C44CA" w:rsidRDefault="00093BCD" w:rsidP="00093BCD">
      <w:pPr>
        <w:spacing w:after="0" w:line="360" w:lineRule="auto"/>
        <w:contextualSpacing/>
        <w:jc w:val="center"/>
        <w:rPr>
          <w:rFonts w:ascii="Times New Roman" w:eastAsia="Times New Roman" w:hAnsi="Times New Roman" w:cs="Times New Roman"/>
          <w:b/>
          <w:sz w:val="28"/>
          <w:szCs w:val="28"/>
          <w:lang w:eastAsia="ru-RU"/>
        </w:rPr>
      </w:pPr>
      <w:bookmarkStart w:id="39" w:name="_Toc423080110"/>
      <w:bookmarkStart w:id="40" w:name="_Toc506804994"/>
      <w:r w:rsidRPr="003C44CA">
        <w:rPr>
          <w:rFonts w:ascii="Times New Roman" w:eastAsia="Times New Roman" w:hAnsi="Times New Roman" w:cs="Times New Roman"/>
          <w:b/>
          <w:sz w:val="28"/>
          <w:szCs w:val="28"/>
          <w:lang w:eastAsia="ru-RU"/>
        </w:rPr>
        <w:t xml:space="preserve">Примерная тематика </w:t>
      </w:r>
      <w:r w:rsidR="00750850" w:rsidRPr="003C44CA">
        <w:rPr>
          <w:rFonts w:ascii="Times New Roman" w:eastAsia="Times New Roman" w:hAnsi="Times New Roman" w:cs="Times New Roman"/>
          <w:b/>
          <w:sz w:val="28"/>
          <w:szCs w:val="28"/>
          <w:lang w:eastAsia="ru-RU"/>
        </w:rPr>
        <w:t>домашнего творческого задания</w:t>
      </w:r>
    </w:p>
    <w:p w14:paraId="74EABACF" w14:textId="50ECF47C" w:rsidR="00897C1A" w:rsidRPr="003C44CA" w:rsidRDefault="00897C1A" w:rsidP="00093BCD">
      <w:pPr>
        <w:spacing w:after="0" w:line="360" w:lineRule="auto"/>
        <w:contextualSpacing/>
        <w:jc w:val="center"/>
        <w:rPr>
          <w:rFonts w:ascii="Times New Roman" w:eastAsia="Times New Roman" w:hAnsi="Times New Roman" w:cs="Times New Roman"/>
          <w:b/>
          <w:sz w:val="28"/>
          <w:szCs w:val="28"/>
          <w:lang w:eastAsia="ru-RU"/>
        </w:rPr>
      </w:pPr>
      <w:r w:rsidRPr="003C44CA">
        <w:rPr>
          <w:rFonts w:ascii="Times New Roman" w:eastAsia="Times New Roman" w:hAnsi="Times New Roman" w:cs="Times New Roman"/>
          <w:b/>
          <w:sz w:val="28"/>
          <w:szCs w:val="28"/>
          <w:lang w:eastAsia="ru-RU"/>
        </w:rPr>
        <w:t>Командное занятие (</w:t>
      </w:r>
      <w:r w:rsidR="001752C8">
        <w:rPr>
          <w:rFonts w:ascii="Times New Roman" w:eastAsia="Times New Roman" w:hAnsi="Times New Roman" w:cs="Times New Roman"/>
          <w:b/>
          <w:sz w:val="28"/>
          <w:szCs w:val="28"/>
          <w:lang w:eastAsia="ru-RU"/>
        </w:rPr>
        <w:t>3</w:t>
      </w:r>
      <w:r w:rsidRPr="003C44CA">
        <w:rPr>
          <w:rFonts w:ascii="Times New Roman" w:eastAsia="Times New Roman" w:hAnsi="Times New Roman" w:cs="Times New Roman"/>
          <w:b/>
          <w:sz w:val="28"/>
          <w:szCs w:val="28"/>
          <w:lang w:eastAsia="ru-RU"/>
        </w:rPr>
        <w:t>-</w:t>
      </w:r>
      <w:r w:rsidR="001752C8">
        <w:rPr>
          <w:rFonts w:ascii="Times New Roman" w:eastAsia="Times New Roman" w:hAnsi="Times New Roman" w:cs="Times New Roman"/>
          <w:b/>
          <w:sz w:val="28"/>
          <w:szCs w:val="28"/>
          <w:lang w:eastAsia="ru-RU"/>
        </w:rPr>
        <w:t>4</w:t>
      </w:r>
      <w:r w:rsidRPr="003C44CA">
        <w:rPr>
          <w:rFonts w:ascii="Times New Roman" w:eastAsia="Times New Roman" w:hAnsi="Times New Roman" w:cs="Times New Roman"/>
          <w:b/>
          <w:sz w:val="28"/>
          <w:szCs w:val="28"/>
          <w:lang w:eastAsia="ru-RU"/>
        </w:rPr>
        <w:t xml:space="preserve"> чел.)</w:t>
      </w:r>
    </w:p>
    <w:p w14:paraId="7477A2E9" w14:textId="3B5F44AC" w:rsidR="00636649" w:rsidRPr="003C44CA" w:rsidRDefault="00636649" w:rsidP="00DE4DF6">
      <w:pPr>
        <w:numPr>
          <w:ilvl w:val="0"/>
          <w:numId w:val="11"/>
        </w:numPr>
        <w:spacing w:after="0" w:line="240" w:lineRule="auto"/>
        <w:ind w:left="0" w:firstLine="284"/>
        <w:jc w:val="both"/>
        <w:rPr>
          <w:rFonts w:ascii="Times New Roman" w:eastAsia="Times New Roman" w:hAnsi="Times New Roman" w:cs="Times New Roman"/>
          <w:sz w:val="28"/>
          <w:szCs w:val="28"/>
          <w:lang w:eastAsia="ru-RU"/>
        </w:rPr>
      </w:pPr>
      <w:r w:rsidRPr="003C44CA">
        <w:rPr>
          <w:rFonts w:ascii="Times New Roman" w:eastAsia="Times New Roman" w:hAnsi="Times New Roman" w:cs="Times New Roman"/>
          <w:sz w:val="28"/>
          <w:szCs w:val="28"/>
          <w:lang w:eastAsia="ru-RU"/>
        </w:rPr>
        <w:t xml:space="preserve">Разработка сценария </w:t>
      </w:r>
      <w:r w:rsidR="00AE60C0" w:rsidRPr="003C44CA">
        <w:rPr>
          <w:rFonts w:ascii="Times New Roman" w:eastAsia="Times New Roman" w:hAnsi="Times New Roman" w:cs="Times New Roman"/>
          <w:sz w:val="28"/>
          <w:szCs w:val="28"/>
          <w:lang w:eastAsia="ru-RU"/>
        </w:rPr>
        <w:t xml:space="preserve">и проведение </w:t>
      </w:r>
      <w:r w:rsidRPr="003C44CA">
        <w:rPr>
          <w:rFonts w:ascii="Times New Roman" w:eastAsia="Times New Roman" w:hAnsi="Times New Roman" w:cs="Times New Roman"/>
          <w:sz w:val="28"/>
          <w:szCs w:val="28"/>
          <w:lang w:eastAsia="ru-RU"/>
        </w:rPr>
        <w:t>деловой игры</w:t>
      </w:r>
      <w:r w:rsidR="005B77E5" w:rsidRPr="003C44CA">
        <w:rPr>
          <w:rFonts w:ascii="Times New Roman" w:eastAsia="Times New Roman" w:hAnsi="Times New Roman" w:cs="Times New Roman"/>
          <w:sz w:val="28"/>
          <w:szCs w:val="28"/>
          <w:lang w:eastAsia="ru-RU"/>
        </w:rPr>
        <w:t xml:space="preserve"> «</w:t>
      </w:r>
      <w:r w:rsidR="003C44CA" w:rsidRPr="003C44CA">
        <w:rPr>
          <w:rFonts w:ascii="Times New Roman" w:eastAsia="Times New Roman" w:hAnsi="Times New Roman" w:cs="Times New Roman"/>
          <w:sz w:val="28"/>
          <w:szCs w:val="28"/>
          <w:lang w:eastAsia="ru-RU"/>
        </w:rPr>
        <w:t>Банкротство с целью ухода от погашения кредиторской задолженности</w:t>
      </w:r>
      <w:r w:rsidR="005B77E5" w:rsidRPr="003C44CA">
        <w:rPr>
          <w:rFonts w:ascii="Times New Roman" w:eastAsia="Times New Roman" w:hAnsi="Times New Roman" w:cs="Times New Roman"/>
          <w:sz w:val="28"/>
          <w:szCs w:val="28"/>
          <w:lang w:eastAsia="ru-RU"/>
        </w:rPr>
        <w:t>»</w:t>
      </w:r>
      <w:r w:rsidR="00897C1A" w:rsidRPr="003C44CA">
        <w:rPr>
          <w:rFonts w:ascii="Times New Roman" w:eastAsia="Times New Roman" w:hAnsi="Times New Roman" w:cs="Times New Roman"/>
          <w:sz w:val="28"/>
          <w:szCs w:val="28"/>
          <w:lang w:eastAsia="ru-RU"/>
        </w:rPr>
        <w:t>.</w:t>
      </w:r>
    </w:p>
    <w:p w14:paraId="52F19EB0" w14:textId="62156E9E" w:rsidR="00DE4DF6" w:rsidRPr="00DE4DF6" w:rsidRDefault="00DE4DF6" w:rsidP="00DE4DF6">
      <w:pPr>
        <w:pStyle w:val="1"/>
        <w:shd w:val="clear" w:color="auto" w:fill="FFFFFF"/>
        <w:spacing w:before="0"/>
        <w:ind w:firstLine="284"/>
        <w:rPr>
          <w:rFonts w:ascii="Times New Roman" w:hAnsi="Times New Roman"/>
          <w:b w:val="0"/>
          <w:color w:val="auto"/>
        </w:rPr>
      </w:pPr>
      <w:r>
        <w:rPr>
          <w:rFonts w:ascii="Times New Roman" w:hAnsi="Times New Roman"/>
          <w:b w:val="0"/>
          <w:color w:val="auto"/>
          <w:lang w:eastAsia="ru-RU"/>
        </w:rPr>
        <w:lastRenderedPageBreak/>
        <w:t>2.</w:t>
      </w:r>
      <w:r w:rsidR="005B77E5" w:rsidRPr="00DE4DF6">
        <w:rPr>
          <w:rFonts w:ascii="Times New Roman" w:hAnsi="Times New Roman"/>
          <w:b w:val="0"/>
          <w:color w:val="auto"/>
          <w:lang w:eastAsia="ru-RU"/>
        </w:rPr>
        <w:t xml:space="preserve">Разработка сценария </w:t>
      </w:r>
      <w:r w:rsidR="00AE60C0" w:rsidRPr="00DE4DF6">
        <w:rPr>
          <w:rFonts w:ascii="Times New Roman" w:hAnsi="Times New Roman"/>
          <w:b w:val="0"/>
          <w:color w:val="auto"/>
          <w:lang w:eastAsia="ru-RU"/>
        </w:rPr>
        <w:t xml:space="preserve">и проведение </w:t>
      </w:r>
      <w:r w:rsidR="005B77E5" w:rsidRPr="00DE4DF6">
        <w:rPr>
          <w:rFonts w:ascii="Times New Roman" w:hAnsi="Times New Roman"/>
          <w:b w:val="0"/>
          <w:color w:val="auto"/>
          <w:lang w:eastAsia="ru-RU"/>
        </w:rPr>
        <w:t>ролевой игры «</w:t>
      </w:r>
      <w:r w:rsidR="003C44CA" w:rsidRPr="00DE4DF6">
        <w:rPr>
          <w:rFonts w:ascii="Times New Roman" w:hAnsi="Times New Roman"/>
          <w:b w:val="0"/>
          <w:color w:val="auto"/>
          <w:lang w:eastAsia="ru-RU"/>
        </w:rPr>
        <w:t xml:space="preserve">Влияние убыточных контрактов на </w:t>
      </w:r>
      <w:r w:rsidR="002129CB">
        <w:rPr>
          <w:rFonts w:ascii="Times New Roman" w:hAnsi="Times New Roman"/>
          <w:b w:val="0"/>
          <w:color w:val="auto"/>
          <w:lang w:eastAsia="ru-RU"/>
        </w:rPr>
        <w:t>процедуры несостоятельности</w:t>
      </w:r>
      <w:r w:rsidR="005B77E5" w:rsidRPr="00DE4DF6">
        <w:rPr>
          <w:rFonts w:ascii="Times New Roman" w:hAnsi="Times New Roman"/>
          <w:b w:val="0"/>
          <w:color w:val="auto"/>
          <w:lang w:eastAsia="ru-RU"/>
        </w:rPr>
        <w:t>».</w:t>
      </w:r>
      <w:r w:rsidR="003C44CA" w:rsidRPr="00DE4DF6">
        <w:rPr>
          <w:rFonts w:ascii="Times New Roman" w:hAnsi="Times New Roman"/>
          <w:b w:val="0"/>
          <w:color w:val="auto"/>
          <w:lang w:eastAsia="ru-RU"/>
        </w:rPr>
        <w:t xml:space="preserve"> Методологической основой является</w:t>
      </w:r>
      <w:r w:rsidRPr="00DE4DF6">
        <w:rPr>
          <w:rFonts w:ascii="Times New Roman" w:hAnsi="Times New Roman"/>
          <w:b w:val="0"/>
          <w:color w:val="auto"/>
        </w:rPr>
        <w:t xml:space="preserve"> Письмо Минфина РФ от 27.01.2012 </w:t>
      </w:r>
      <w:r>
        <w:rPr>
          <w:rFonts w:ascii="Times New Roman" w:hAnsi="Times New Roman"/>
          <w:b w:val="0"/>
          <w:color w:val="auto"/>
        </w:rPr>
        <w:t>№</w:t>
      </w:r>
      <w:r w:rsidRPr="00DE4DF6">
        <w:rPr>
          <w:rFonts w:ascii="Times New Roman" w:hAnsi="Times New Roman"/>
          <w:b w:val="0"/>
          <w:color w:val="auto"/>
        </w:rPr>
        <w:t xml:space="preserve"> 07-02-18/01 </w:t>
      </w:r>
      <w:r>
        <w:rPr>
          <w:rFonts w:ascii="Times New Roman" w:hAnsi="Times New Roman"/>
          <w:b w:val="0"/>
          <w:color w:val="auto"/>
        </w:rPr>
        <w:t>«</w:t>
      </w:r>
      <w:r w:rsidRPr="00DE4DF6">
        <w:rPr>
          <w:rFonts w:ascii="Times New Roman" w:hAnsi="Times New Roman"/>
          <w:b w:val="0"/>
          <w:color w:val="auto"/>
        </w:rPr>
        <w:t>Рекомендации аудиторским организациям, индивидуальным аудиторам, аудиторам по проведению аудита годовой бухгалтерской отчетности организаций за 2011 год</w:t>
      </w:r>
      <w:r>
        <w:rPr>
          <w:rFonts w:ascii="Times New Roman" w:hAnsi="Times New Roman"/>
          <w:b w:val="0"/>
          <w:color w:val="auto"/>
        </w:rPr>
        <w:t>».</w:t>
      </w:r>
    </w:p>
    <w:p w14:paraId="54CB2A5E" w14:textId="7000F5D5" w:rsidR="00DC58FB" w:rsidRPr="00DC58FB" w:rsidRDefault="00295F56" w:rsidP="00DC58FB">
      <w:pPr>
        <w:pStyle w:val="af0"/>
        <w:spacing w:after="0" w:line="240" w:lineRule="auto"/>
        <w:ind w:left="32"/>
        <w:jc w:val="both"/>
        <w:rPr>
          <w:rFonts w:ascii="Times New Roman" w:hAnsi="Times New Roman"/>
          <w:spacing w:val="-3"/>
          <w:sz w:val="28"/>
          <w:szCs w:val="28"/>
          <w:shd w:val="clear" w:color="auto" w:fill="FFFFFF"/>
        </w:rPr>
      </w:pPr>
      <w:r>
        <w:rPr>
          <w:rFonts w:ascii="Times New Roman" w:eastAsia="Times New Roman" w:hAnsi="Times New Roman"/>
          <w:sz w:val="28"/>
          <w:szCs w:val="28"/>
          <w:lang w:eastAsia="ru-RU"/>
        </w:rPr>
        <w:t xml:space="preserve">  </w:t>
      </w:r>
      <w:r w:rsidR="00DC58FB" w:rsidRPr="00DC58FB">
        <w:rPr>
          <w:rFonts w:ascii="Times New Roman" w:eastAsia="Times New Roman" w:hAnsi="Times New Roman"/>
          <w:sz w:val="28"/>
          <w:szCs w:val="28"/>
          <w:lang w:eastAsia="ru-RU"/>
        </w:rPr>
        <w:t>3.Разработка сценария и проведение ролевой игры «</w:t>
      </w:r>
      <w:r w:rsidR="002129CB">
        <w:rPr>
          <w:rFonts w:ascii="Times New Roman" w:eastAsia="Times New Roman" w:hAnsi="Times New Roman"/>
          <w:sz w:val="28"/>
          <w:szCs w:val="28"/>
          <w:lang w:eastAsia="ru-RU"/>
        </w:rPr>
        <w:t>В</w:t>
      </w:r>
      <w:r w:rsidR="002129CB" w:rsidRPr="00CF3C17">
        <w:rPr>
          <w:rFonts w:ascii="Times New Roman" w:hAnsi="Times New Roman"/>
          <w:sz w:val="28"/>
          <w:szCs w:val="28"/>
        </w:rPr>
        <w:t>ыдача руководству предприятия беспроцентных и долгосрочных</w:t>
      </w:r>
      <w:r w:rsidR="002129CB">
        <w:rPr>
          <w:rFonts w:ascii="Times New Roman" w:hAnsi="Times New Roman"/>
          <w:sz w:val="28"/>
          <w:szCs w:val="28"/>
        </w:rPr>
        <w:t xml:space="preserve"> </w:t>
      </w:r>
      <w:r w:rsidR="002129CB" w:rsidRPr="00CF3C17">
        <w:rPr>
          <w:rFonts w:ascii="Times New Roman" w:hAnsi="Times New Roman"/>
          <w:sz w:val="28"/>
          <w:szCs w:val="28"/>
        </w:rPr>
        <w:t>ссуд</w:t>
      </w:r>
      <w:r w:rsidR="00DC58FB">
        <w:rPr>
          <w:rFonts w:ascii="Times New Roman" w:hAnsi="Times New Roman"/>
          <w:spacing w:val="-3"/>
          <w:sz w:val="28"/>
          <w:szCs w:val="28"/>
          <w:shd w:val="clear" w:color="auto" w:fill="FFFFFF"/>
        </w:rPr>
        <w:t>»</w:t>
      </w:r>
      <w:r w:rsidR="00DC58FB" w:rsidRPr="00DC58FB">
        <w:rPr>
          <w:rFonts w:ascii="Times New Roman" w:hAnsi="Times New Roman"/>
          <w:spacing w:val="-3"/>
          <w:sz w:val="28"/>
          <w:szCs w:val="28"/>
          <w:shd w:val="clear" w:color="auto" w:fill="FFFFFF"/>
        </w:rPr>
        <w:t>.</w:t>
      </w:r>
    </w:p>
    <w:p w14:paraId="48BA78C8" w14:textId="238FA2A5" w:rsidR="00062C33" w:rsidRPr="00473FC4" w:rsidRDefault="00295F56" w:rsidP="00062C33">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062C33">
        <w:rPr>
          <w:rFonts w:ascii="Times New Roman" w:hAnsi="Times New Roman" w:cs="Times New Roman"/>
          <w:sz w:val="28"/>
          <w:szCs w:val="28"/>
        </w:rPr>
        <w:t>4</w:t>
      </w:r>
      <w:r w:rsidR="00062C33" w:rsidRPr="00473FC4">
        <w:rPr>
          <w:rFonts w:ascii="Times New Roman" w:hAnsi="Times New Roman" w:cs="Times New Roman"/>
          <w:sz w:val="28"/>
          <w:szCs w:val="28"/>
        </w:rPr>
        <w:t>.</w:t>
      </w:r>
      <w:r w:rsidR="00897C1A" w:rsidRPr="00473FC4">
        <w:rPr>
          <w:rFonts w:ascii="Times New Roman" w:hAnsi="Times New Roman" w:cs="Times New Roman"/>
          <w:sz w:val="28"/>
          <w:szCs w:val="28"/>
        </w:rPr>
        <w:t xml:space="preserve"> Разработка сценария и п</w:t>
      </w:r>
      <w:r w:rsidR="00062C33" w:rsidRPr="00473FC4">
        <w:rPr>
          <w:rFonts w:ascii="Times New Roman" w:hAnsi="Times New Roman" w:cs="Times New Roman"/>
          <w:sz w:val="28"/>
          <w:szCs w:val="28"/>
        </w:rPr>
        <w:t>роведение тематического круглого стола «</w:t>
      </w:r>
      <w:r w:rsidR="002129CB">
        <w:rPr>
          <w:rFonts w:ascii="Times New Roman" w:hAnsi="Times New Roman" w:cs="Times New Roman"/>
          <w:sz w:val="28"/>
          <w:szCs w:val="28"/>
        </w:rPr>
        <w:t>Использование в хозяйственной деятельности</w:t>
      </w:r>
      <w:r w:rsidR="002129CB" w:rsidRPr="009D1B46">
        <w:rPr>
          <w:rFonts w:ascii="Times New Roman" w:hAnsi="Times New Roman" w:cs="Times New Roman"/>
          <w:sz w:val="28"/>
          <w:szCs w:val="28"/>
        </w:rPr>
        <w:t xml:space="preserve"> </w:t>
      </w:r>
      <w:proofErr w:type="spellStart"/>
      <w:r w:rsidR="002129CB" w:rsidRPr="009D1B46">
        <w:rPr>
          <w:rFonts w:ascii="Times New Roman" w:hAnsi="Times New Roman" w:cs="Times New Roman"/>
          <w:sz w:val="28"/>
          <w:szCs w:val="28"/>
        </w:rPr>
        <w:t>взаимозачетных</w:t>
      </w:r>
      <w:proofErr w:type="spellEnd"/>
      <w:r w:rsidR="002129CB" w:rsidRPr="009D1B46">
        <w:rPr>
          <w:rFonts w:ascii="Times New Roman" w:hAnsi="Times New Roman" w:cs="Times New Roman"/>
          <w:sz w:val="28"/>
          <w:szCs w:val="28"/>
        </w:rPr>
        <w:t xml:space="preserve"> и бартерных операций</w:t>
      </w:r>
      <w:r w:rsidR="00062C33" w:rsidRPr="00473FC4">
        <w:rPr>
          <w:rFonts w:ascii="Times New Roman" w:hAnsi="Times New Roman" w:cs="Times New Roman"/>
          <w:sz w:val="28"/>
          <w:szCs w:val="28"/>
        </w:rPr>
        <w:t>».</w:t>
      </w:r>
    </w:p>
    <w:p w14:paraId="4F1E9DD8" w14:textId="26E904DC" w:rsidR="00FE6A2B" w:rsidRDefault="00897C1A" w:rsidP="002129CB">
      <w:pPr>
        <w:spacing w:after="0" w:line="240" w:lineRule="auto"/>
        <w:ind w:firstLine="708"/>
        <w:jc w:val="both"/>
        <w:rPr>
          <w:rFonts w:ascii="Times New Roman" w:eastAsia="Times New Roman" w:hAnsi="Times New Roman" w:cs="Times New Roman"/>
          <w:sz w:val="28"/>
          <w:szCs w:val="28"/>
          <w:lang w:eastAsia="ru-RU"/>
        </w:rPr>
      </w:pPr>
      <w:r w:rsidRPr="00367750">
        <w:rPr>
          <w:sz w:val="28"/>
          <w:szCs w:val="28"/>
        </w:rPr>
        <w:t xml:space="preserve">5. </w:t>
      </w:r>
      <w:r w:rsidR="00473FC4" w:rsidRPr="00473FC4">
        <w:rPr>
          <w:rFonts w:ascii="Times New Roman" w:hAnsi="Times New Roman" w:cs="Times New Roman"/>
          <w:sz w:val="28"/>
          <w:szCs w:val="28"/>
        </w:rPr>
        <w:t>Разработка сценария и проведение тематического круглого стола «</w:t>
      </w:r>
      <w:r w:rsidR="002129CB">
        <w:rPr>
          <w:rFonts w:ascii="Times New Roman" w:hAnsi="Times New Roman" w:cs="Times New Roman"/>
          <w:sz w:val="28"/>
          <w:szCs w:val="28"/>
        </w:rPr>
        <w:t>Нерыночные условия</w:t>
      </w:r>
      <w:r w:rsidR="00295F56">
        <w:rPr>
          <w:rFonts w:ascii="Times New Roman" w:hAnsi="Times New Roman" w:cs="Times New Roman"/>
          <w:sz w:val="28"/>
          <w:szCs w:val="28"/>
        </w:rPr>
        <w:t xml:space="preserve"> </w:t>
      </w:r>
      <w:r w:rsidR="002129CB" w:rsidRPr="00CF3C17">
        <w:rPr>
          <w:rFonts w:ascii="Times New Roman" w:hAnsi="Times New Roman" w:cs="Times New Roman"/>
          <w:sz w:val="28"/>
          <w:szCs w:val="28"/>
        </w:rPr>
        <w:t>сда</w:t>
      </w:r>
      <w:r w:rsidR="002129CB">
        <w:rPr>
          <w:rFonts w:ascii="Times New Roman" w:hAnsi="Times New Roman" w:cs="Times New Roman"/>
          <w:sz w:val="28"/>
          <w:szCs w:val="28"/>
        </w:rPr>
        <w:t>чи</w:t>
      </w:r>
      <w:r w:rsidR="00295F56">
        <w:rPr>
          <w:rFonts w:ascii="Times New Roman" w:hAnsi="Times New Roman" w:cs="Times New Roman"/>
          <w:sz w:val="28"/>
          <w:szCs w:val="28"/>
        </w:rPr>
        <w:t xml:space="preserve"> </w:t>
      </w:r>
      <w:r w:rsidR="002129CB" w:rsidRPr="00CF3C17">
        <w:rPr>
          <w:rFonts w:ascii="Times New Roman" w:hAnsi="Times New Roman" w:cs="Times New Roman"/>
          <w:sz w:val="28"/>
          <w:szCs w:val="28"/>
        </w:rPr>
        <w:t>имуществ</w:t>
      </w:r>
      <w:r w:rsidR="002129CB">
        <w:rPr>
          <w:rFonts w:ascii="Times New Roman" w:hAnsi="Times New Roman" w:cs="Times New Roman"/>
          <w:sz w:val="28"/>
          <w:szCs w:val="28"/>
        </w:rPr>
        <w:t>а</w:t>
      </w:r>
      <w:r w:rsidR="002129CB" w:rsidRPr="00CF3C17">
        <w:rPr>
          <w:rFonts w:ascii="Times New Roman" w:hAnsi="Times New Roman" w:cs="Times New Roman"/>
          <w:sz w:val="28"/>
          <w:szCs w:val="28"/>
        </w:rPr>
        <w:t xml:space="preserve"> в аренду</w:t>
      </w:r>
      <w:r w:rsidR="002129CB">
        <w:rPr>
          <w:rFonts w:ascii="Times New Roman" w:hAnsi="Times New Roman" w:cs="Times New Roman"/>
          <w:sz w:val="28"/>
          <w:szCs w:val="28"/>
        </w:rPr>
        <w:t>»</w:t>
      </w:r>
      <w:r w:rsidR="002129CB">
        <w:rPr>
          <w:rFonts w:ascii="Times New Roman" w:eastAsia="Times New Roman" w:hAnsi="Times New Roman" w:cs="Times New Roman"/>
          <w:sz w:val="28"/>
          <w:szCs w:val="28"/>
          <w:lang w:eastAsia="ru-RU"/>
        </w:rPr>
        <w:t>.</w:t>
      </w:r>
    </w:p>
    <w:p w14:paraId="10577C61" w14:textId="77777777" w:rsidR="00FE6A2B" w:rsidRPr="00367750" w:rsidRDefault="00FE6A2B" w:rsidP="00897C1A">
      <w:pPr>
        <w:spacing w:after="0" w:line="240" w:lineRule="auto"/>
        <w:jc w:val="both"/>
        <w:rPr>
          <w:rFonts w:ascii="Times New Roman" w:eastAsia="Times New Roman" w:hAnsi="Times New Roman" w:cs="Times New Roman"/>
          <w:sz w:val="28"/>
          <w:szCs w:val="28"/>
          <w:lang w:eastAsia="ru-RU"/>
        </w:rPr>
      </w:pPr>
    </w:p>
    <w:p w14:paraId="36F20645" w14:textId="77777777" w:rsidR="00A72C07" w:rsidRPr="00256159" w:rsidRDefault="00897C1A" w:rsidP="00A72C07">
      <w:pPr>
        <w:spacing w:after="0" w:line="240" w:lineRule="auto"/>
        <w:jc w:val="center"/>
        <w:rPr>
          <w:rFonts w:ascii="Times New Roman" w:eastAsia="Times New Roman" w:hAnsi="Times New Roman" w:cs="Times New Roman"/>
          <w:b/>
          <w:sz w:val="28"/>
          <w:szCs w:val="28"/>
          <w:lang w:eastAsia="ru-RU"/>
        </w:rPr>
      </w:pPr>
      <w:r w:rsidRPr="00256159">
        <w:rPr>
          <w:rFonts w:ascii="Times New Roman" w:eastAsia="Times New Roman" w:hAnsi="Times New Roman" w:cs="Times New Roman"/>
          <w:b/>
          <w:sz w:val="28"/>
          <w:szCs w:val="28"/>
          <w:lang w:eastAsia="ru-RU"/>
        </w:rPr>
        <w:t>Индивидуальное задание</w:t>
      </w:r>
      <w:bookmarkStart w:id="41" w:name="_Toc73619801"/>
    </w:p>
    <w:p w14:paraId="16661BA9" w14:textId="6F24647E" w:rsidR="003127AD" w:rsidRPr="00256159" w:rsidRDefault="000502C4" w:rsidP="006554B4">
      <w:pPr>
        <w:spacing w:after="0" w:line="240" w:lineRule="auto"/>
        <w:ind w:firstLine="709"/>
        <w:jc w:val="both"/>
        <w:rPr>
          <w:rFonts w:ascii="Times New Roman" w:hAnsi="Times New Roman" w:cs="Times New Roman"/>
          <w:sz w:val="28"/>
          <w:szCs w:val="28"/>
        </w:rPr>
      </w:pPr>
      <w:r w:rsidRPr="00256159">
        <w:rPr>
          <w:rFonts w:ascii="Times New Roman" w:hAnsi="Times New Roman"/>
        </w:rPr>
        <w:t>1</w:t>
      </w:r>
      <w:r w:rsidRPr="00256159">
        <w:rPr>
          <w:rFonts w:ascii="Times New Roman" w:hAnsi="Times New Roman"/>
          <w:sz w:val="28"/>
          <w:szCs w:val="28"/>
        </w:rPr>
        <w:t>.</w:t>
      </w:r>
      <w:r w:rsidRPr="00256159">
        <w:rPr>
          <w:rFonts w:ascii="Times New Roman" w:hAnsi="Times New Roman" w:cs="Times New Roman"/>
          <w:sz w:val="28"/>
          <w:szCs w:val="28"/>
        </w:rPr>
        <w:t xml:space="preserve">Разработать модель </w:t>
      </w:r>
      <w:r w:rsidR="003127AD" w:rsidRPr="00256159">
        <w:rPr>
          <w:rFonts w:ascii="Times New Roman" w:hAnsi="Times New Roman" w:cs="Times New Roman"/>
          <w:sz w:val="28"/>
          <w:szCs w:val="28"/>
        </w:rPr>
        <w:t xml:space="preserve">удовлетворения требований кредиторов по очередности на основе следующих данных (Конкурсная масса </w:t>
      </w:r>
      <w:r w:rsidR="00E63CAD" w:rsidRPr="00256159">
        <w:rPr>
          <w:rFonts w:ascii="Times New Roman" w:hAnsi="Times New Roman" w:cs="Times New Roman"/>
          <w:sz w:val="28"/>
          <w:szCs w:val="28"/>
        </w:rPr>
        <w:t xml:space="preserve">50 000 </w:t>
      </w:r>
      <w:proofErr w:type="spellStart"/>
      <w:r w:rsidR="00E63CAD" w:rsidRPr="00256159">
        <w:rPr>
          <w:rFonts w:ascii="Times New Roman" w:hAnsi="Times New Roman" w:cs="Times New Roman"/>
          <w:sz w:val="28"/>
          <w:szCs w:val="28"/>
        </w:rPr>
        <w:t>тыс.руб</w:t>
      </w:r>
      <w:proofErr w:type="spellEnd"/>
      <w:r w:rsidR="00E63CAD" w:rsidRPr="00256159">
        <w:rPr>
          <w:rFonts w:ascii="Times New Roman" w:hAnsi="Times New Roman" w:cs="Times New Roman"/>
          <w:sz w:val="28"/>
          <w:szCs w:val="28"/>
        </w:rPr>
        <w:t>.)</w:t>
      </w:r>
      <w:r w:rsidR="003127AD" w:rsidRPr="00256159">
        <w:rPr>
          <w:rFonts w:ascii="Times New Roman" w:hAnsi="Times New Roman" w:cs="Times New Roman"/>
          <w:sz w:val="28"/>
          <w:szCs w:val="28"/>
        </w:rPr>
        <w:t xml:space="preserve">: </w:t>
      </w:r>
    </w:p>
    <w:p w14:paraId="39B7A0CA" w14:textId="6ED2C567" w:rsidR="003127AD" w:rsidRPr="00256159" w:rsidRDefault="003127AD" w:rsidP="006554B4">
      <w:pPr>
        <w:spacing w:after="0" w:line="240" w:lineRule="auto"/>
        <w:ind w:firstLine="709"/>
        <w:jc w:val="both"/>
        <w:rPr>
          <w:rFonts w:ascii="Times New Roman" w:hAnsi="Times New Roman" w:cs="Times New Roman"/>
          <w:sz w:val="28"/>
          <w:szCs w:val="28"/>
        </w:rPr>
      </w:pPr>
      <w:r w:rsidRPr="00256159">
        <w:rPr>
          <w:rFonts w:ascii="Times New Roman" w:hAnsi="Times New Roman" w:cs="Times New Roman"/>
          <w:sz w:val="28"/>
          <w:szCs w:val="28"/>
        </w:rPr>
        <w:t xml:space="preserve">судебные расходы должника 2 500 </w:t>
      </w:r>
      <w:proofErr w:type="spellStart"/>
      <w:r w:rsidRPr="00256159">
        <w:rPr>
          <w:rFonts w:ascii="Times New Roman" w:hAnsi="Times New Roman" w:cs="Times New Roman"/>
          <w:sz w:val="28"/>
          <w:szCs w:val="28"/>
        </w:rPr>
        <w:t>тыс.руб</w:t>
      </w:r>
      <w:proofErr w:type="spellEnd"/>
      <w:r w:rsidRPr="00256159">
        <w:rPr>
          <w:rFonts w:ascii="Times New Roman" w:hAnsi="Times New Roman" w:cs="Times New Roman"/>
          <w:sz w:val="28"/>
          <w:szCs w:val="28"/>
        </w:rPr>
        <w:t>.;</w:t>
      </w:r>
    </w:p>
    <w:p w14:paraId="26EC0292" w14:textId="36811358" w:rsidR="003127AD" w:rsidRPr="00256159" w:rsidRDefault="003127AD" w:rsidP="006554B4">
      <w:pPr>
        <w:spacing w:after="0" w:line="240" w:lineRule="auto"/>
        <w:ind w:firstLine="709"/>
        <w:jc w:val="both"/>
        <w:rPr>
          <w:rFonts w:ascii="Times New Roman" w:hAnsi="Times New Roman" w:cs="Times New Roman"/>
          <w:sz w:val="28"/>
          <w:szCs w:val="28"/>
        </w:rPr>
      </w:pPr>
      <w:r w:rsidRPr="00256159">
        <w:rPr>
          <w:rFonts w:ascii="Times New Roman" w:hAnsi="Times New Roman" w:cs="Times New Roman"/>
          <w:sz w:val="28"/>
          <w:szCs w:val="28"/>
        </w:rPr>
        <w:t xml:space="preserve">требования налоговых органов по налоговым платежам 3 000 </w:t>
      </w:r>
      <w:proofErr w:type="spellStart"/>
      <w:r w:rsidRPr="00256159">
        <w:rPr>
          <w:rFonts w:ascii="Times New Roman" w:hAnsi="Times New Roman" w:cs="Times New Roman"/>
          <w:sz w:val="28"/>
          <w:szCs w:val="28"/>
        </w:rPr>
        <w:t>тыс.руб</w:t>
      </w:r>
      <w:proofErr w:type="spellEnd"/>
      <w:r w:rsidRPr="00256159">
        <w:rPr>
          <w:rFonts w:ascii="Times New Roman" w:hAnsi="Times New Roman" w:cs="Times New Roman"/>
          <w:sz w:val="28"/>
          <w:szCs w:val="28"/>
        </w:rPr>
        <w:t>.;</w:t>
      </w:r>
    </w:p>
    <w:p w14:paraId="10CFD9BC" w14:textId="475E490F" w:rsidR="003127AD" w:rsidRPr="00256159" w:rsidRDefault="003127AD" w:rsidP="006554B4">
      <w:pPr>
        <w:spacing w:after="0" w:line="240" w:lineRule="auto"/>
        <w:ind w:firstLine="709"/>
        <w:jc w:val="both"/>
        <w:rPr>
          <w:rFonts w:ascii="Times New Roman" w:hAnsi="Times New Roman" w:cs="Times New Roman"/>
          <w:sz w:val="28"/>
          <w:szCs w:val="28"/>
        </w:rPr>
      </w:pPr>
      <w:r w:rsidRPr="00256159">
        <w:rPr>
          <w:rFonts w:ascii="Times New Roman" w:hAnsi="Times New Roman" w:cs="Times New Roman"/>
          <w:sz w:val="28"/>
          <w:szCs w:val="28"/>
        </w:rPr>
        <w:t xml:space="preserve">требования сотрудников по выплате заработной платы 25 000 </w:t>
      </w:r>
      <w:proofErr w:type="spellStart"/>
      <w:r w:rsidRPr="00256159">
        <w:rPr>
          <w:rFonts w:ascii="Times New Roman" w:hAnsi="Times New Roman" w:cs="Times New Roman"/>
          <w:sz w:val="28"/>
          <w:szCs w:val="28"/>
        </w:rPr>
        <w:t>тыс.руб</w:t>
      </w:r>
      <w:proofErr w:type="spellEnd"/>
      <w:r w:rsidRPr="00256159">
        <w:rPr>
          <w:rFonts w:ascii="Times New Roman" w:hAnsi="Times New Roman" w:cs="Times New Roman"/>
          <w:sz w:val="28"/>
          <w:szCs w:val="28"/>
        </w:rPr>
        <w:t>.;</w:t>
      </w:r>
    </w:p>
    <w:p w14:paraId="0725A0D7" w14:textId="214F8660" w:rsidR="003127AD" w:rsidRPr="00256159" w:rsidRDefault="003127AD" w:rsidP="006554B4">
      <w:pPr>
        <w:spacing w:after="0" w:line="240" w:lineRule="auto"/>
        <w:ind w:firstLine="709"/>
        <w:jc w:val="both"/>
        <w:rPr>
          <w:rFonts w:ascii="Times New Roman" w:hAnsi="Times New Roman" w:cs="Times New Roman"/>
          <w:sz w:val="28"/>
          <w:szCs w:val="28"/>
        </w:rPr>
      </w:pPr>
      <w:r w:rsidRPr="00256159">
        <w:rPr>
          <w:rFonts w:ascii="Times New Roman" w:hAnsi="Times New Roman" w:cs="Times New Roman"/>
          <w:sz w:val="28"/>
          <w:szCs w:val="28"/>
        </w:rPr>
        <w:t xml:space="preserve">коммунальные расходы 1 800 </w:t>
      </w:r>
      <w:proofErr w:type="spellStart"/>
      <w:r w:rsidRPr="00256159">
        <w:rPr>
          <w:rFonts w:ascii="Times New Roman" w:hAnsi="Times New Roman" w:cs="Times New Roman"/>
          <w:sz w:val="28"/>
          <w:szCs w:val="28"/>
        </w:rPr>
        <w:t>тыс.руб</w:t>
      </w:r>
      <w:proofErr w:type="spellEnd"/>
      <w:r w:rsidRPr="00256159">
        <w:rPr>
          <w:rFonts w:ascii="Times New Roman" w:hAnsi="Times New Roman" w:cs="Times New Roman"/>
          <w:sz w:val="28"/>
          <w:szCs w:val="28"/>
        </w:rPr>
        <w:t>.;</w:t>
      </w:r>
    </w:p>
    <w:p w14:paraId="02E2DFB4" w14:textId="6311D08D" w:rsidR="003127AD" w:rsidRPr="00256159" w:rsidRDefault="003127AD" w:rsidP="006554B4">
      <w:pPr>
        <w:spacing w:after="0" w:line="240" w:lineRule="auto"/>
        <w:ind w:firstLine="709"/>
        <w:jc w:val="both"/>
        <w:rPr>
          <w:rFonts w:ascii="Times New Roman" w:hAnsi="Times New Roman" w:cs="Times New Roman"/>
          <w:sz w:val="28"/>
          <w:szCs w:val="28"/>
        </w:rPr>
      </w:pPr>
      <w:r w:rsidRPr="00256159">
        <w:rPr>
          <w:rFonts w:ascii="Times New Roman" w:hAnsi="Times New Roman" w:cs="Times New Roman"/>
          <w:sz w:val="28"/>
          <w:szCs w:val="28"/>
        </w:rPr>
        <w:t xml:space="preserve">требования кредиторов в соответствии с условиями договоров 40 000 </w:t>
      </w:r>
      <w:proofErr w:type="spellStart"/>
      <w:r w:rsidRPr="00256159">
        <w:rPr>
          <w:rFonts w:ascii="Times New Roman" w:hAnsi="Times New Roman" w:cs="Times New Roman"/>
          <w:sz w:val="28"/>
          <w:szCs w:val="28"/>
        </w:rPr>
        <w:t>тыс.руб</w:t>
      </w:r>
      <w:proofErr w:type="spellEnd"/>
      <w:r w:rsidRPr="00256159">
        <w:rPr>
          <w:rFonts w:ascii="Times New Roman" w:hAnsi="Times New Roman" w:cs="Times New Roman"/>
          <w:sz w:val="28"/>
          <w:szCs w:val="28"/>
        </w:rPr>
        <w:t>.;</w:t>
      </w:r>
    </w:p>
    <w:p w14:paraId="3D7A9C25" w14:textId="5B8F8AE4" w:rsidR="003127AD" w:rsidRPr="00256159" w:rsidRDefault="003127AD" w:rsidP="006554B4">
      <w:pPr>
        <w:spacing w:after="0" w:line="240" w:lineRule="auto"/>
        <w:ind w:firstLine="709"/>
        <w:jc w:val="both"/>
        <w:rPr>
          <w:rFonts w:ascii="Times New Roman" w:hAnsi="Times New Roman" w:cs="Times New Roman"/>
          <w:sz w:val="28"/>
          <w:szCs w:val="28"/>
        </w:rPr>
      </w:pPr>
      <w:r w:rsidRPr="00256159">
        <w:rPr>
          <w:rFonts w:ascii="Times New Roman" w:hAnsi="Times New Roman" w:cs="Times New Roman"/>
          <w:sz w:val="28"/>
          <w:szCs w:val="28"/>
        </w:rPr>
        <w:t xml:space="preserve">расходы, связанные с выплатой конкурсному управляющему 1 500 </w:t>
      </w:r>
      <w:proofErr w:type="spellStart"/>
      <w:r w:rsidRPr="00256159">
        <w:rPr>
          <w:rFonts w:ascii="Times New Roman" w:hAnsi="Times New Roman" w:cs="Times New Roman"/>
          <w:sz w:val="28"/>
          <w:szCs w:val="28"/>
        </w:rPr>
        <w:t>тыс.руб</w:t>
      </w:r>
      <w:proofErr w:type="spellEnd"/>
      <w:r w:rsidRPr="00256159">
        <w:rPr>
          <w:rFonts w:ascii="Times New Roman" w:hAnsi="Times New Roman" w:cs="Times New Roman"/>
          <w:sz w:val="28"/>
          <w:szCs w:val="28"/>
        </w:rPr>
        <w:t>.</w:t>
      </w:r>
    </w:p>
    <w:p w14:paraId="787152BD" w14:textId="7424F256" w:rsidR="00256159" w:rsidRDefault="004A7D5B" w:rsidP="006554B4">
      <w:pPr>
        <w:pStyle w:val="af0"/>
        <w:numPr>
          <w:ilvl w:val="0"/>
          <w:numId w:val="11"/>
        </w:numPr>
        <w:spacing w:after="0" w:line="240" w:lineRule="auto"/>
        <w:ind w:left="0" w:firstLine="709"/>
        <w:jc w:val="both"/>
        <w:rPr>
          <w:rFonts w:ascii="Times New Roman" w:hAnsi="Times New Roman"/>
          <w:sz w:val="28"/>
          <w:szCs w:val="28"/>
        </w:rPr>
      </w:pPr>
      <w:r w:rsidRPr="00256159">
        <w:rPr>
          <w:rFonts w:ascii="Times New Roman" w:hAnsi="Times New Roman"/>
          <w:sz w:val="28"/>
          <w:szCs w:val="28"/>
        </w:rPr>
        <w:t xml:space="preserve">Разработать критерии выявления признаков </w:t>
      </w:r>
      <w:r w:rsidR="00256159" w:rsidRPr="00256159">
        <w:rPr>
          <w:rFonts w:ascii="Times New Roman" w:hAnsi="Times New Roman"/>
          <w:sz w:val="28"/>
          <w:szCs w:val="28"/>
        </w:rPr>
        <w:t>несостоятельности</w:t>
      </w:r>
      <w:r w:rsidRPr="00256159">
        <w:rPr>
          <w:rFonts w:ascii="Times New Roman" w:hAnsi="Times New Roman"/>
          <w:sz w:val="28"/>
          <w:szCs w:val="28"/>
        </w:rPr>
        <w:t xml:space="preserve">, и используя эти критерии провести анализ случаев </w:t>
      </w:r>
      <w:r w:rsidR="00256159">
        <w:rPr>
          <w:rFonts w:ascii="Times New Roman" w:hAnsi="Times New Roman"/>
          <w:sz w:val="28"/>
          <w:szCs w:val="28"/>
        </w:rPr>
        <w:t>преднамеренного банкротства</w:t>
      </w:r>
      <w:r w:rsidRPr="00256159">
        <w:rPr>
          <w:rFonts w:ascii="Times New Roman" w:hAnsi="Times New Roman"/>
          <w:sz w:val="28"/>
          <w:szCs w:val="28"/>
        </w:rPr>
        <w:t xml:space="preserve"> на конкретном примере. </w:t>
      </w:r>
    </w:p>
    <w:p w14:paraId="4C1D7518" w14:textId="26B83CAD" w:rsidR="008C4FD7" w:rsidRDefault="00256159" w:rsidP="006554B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8C4FD7" w:rsidRPr="00C34CC3">
        <w:rPr>
          <w:rFonts w:ascii="Times New Roman" w:hAnsi="Times New Roman" w:cs="Times New Roman"/>
          <w:sz w:val="28"/>
          <w:szCs w:val="28"/>
        </w:rPr>
        <w:t>.</w:t>
      </w:r>
      <w:r w:rsidR="008C4FD7" w:rsidRPr="00C34CC3">
        <w:rPr>
          <w:rFonts w:ascii="Times New Roman" w:eastAsiaTheme="minorEastAsia" w:hAnsi="Times New Roman" w:cs="Times New Roman"/>
          <w:color w:val="000000" w:themeColor="text1"/>
          <w:kern w:val="24"/>
          <w:sz w:val="28"/>
          <w:szCs w:val="28"/>
        </w:rPr>
        <w:t xml:space="preserve"> Р</w:t>
      </w:r>
      <w:r w:rsidR="008C4FD7" w:rsidRPr="00C34CC3">
        <w:rPr>
          <w:rFonts w:ascii="Times New Roman" w:hAnsi="Times New Roman" w:cs="Times New Roman"/>
          <w:sz w:val="28"/>
          <w:szCs w:val="28"/>
        </w:rPr>
        <w:t xml:space="preserve">азработать </w:t>
      </w:r>
      <w:r w:rsidR="008C4FD7">
        <w:rPr>
          <w:rFonts w:ascii="Times New Roman" w:hAnsi="Times New Roman" w:cs="Times New Roman"/>
          <w:sz w:val="28"/>
          <w:szCs w:val="28"/>
        </w:rPr>
        <w:t xml:space="preserve">и представить </w:t>
      </w:r>
      <w:r w:rsidR="008C4FD7" w:rsidRPr="00C34CC3">
        <w:rPr>
          <w:rFonts w:ascii="Times New Roman" w:hAnsi="Times New Roman" w:cs="Times New Roman"/>
          <w:sz w:val="28"/>
          <w:szCs w:val="28"/>
        </w:rPr>
        <w:t>проектн</w:t>
      </w:r>
      <w:r w:rsidR="008C4FD7">
        <w:rPr>
          <w:rFonts w:ascii="Times New Roman" w:hAnsi="Times New Roman" w:cs="Times New Roman"/>
          <w:sz w:val="28"/>
          <w:szCs w:val="28"/>
        </w:rPr>
        <w:t>у</w:t>
      </w:r>
      <w:r w:rsidR="008C4FD7" w:rsidRPr="00C34CC3">
        <w:rPr>
          <w:rFonts w:ascii="Times New Roman" w:hAnsi="Times New Roman" w:cs="Times New Roman"/>
          <w:sz w:val="28"/>
          <w:szCs w:val="28"/>
        </w:rPr>
        <w:t xml:space="preserve">ю работу </w:t>
      </w:r>
      <w:r w:rsidR="008C4FD7">
        <w:rPr>
          <w:rFonts w:ascii="Times New Roman" w:hAnsi="Times New Roman" w:cs="Times New Roman"/>
          <w:sz w:val="28"/>
          <w:szCs w:val="28"/>
        </w:rPr>
        <w:t>«</w:t>
      </w:r>
      <w:r>
        <w:rPr>
          <w:rFonts w:ascii="Times New Roman" w:hAnsi="Times New Roman" w:cs="Times New Roman"/>
          <w:sz w:val="28"/>
          <w:szCs w:val="28"/>
        </w:rPr>
        <w:t>Арбитражный управляющий на страже публичных интересов</w:t>
      </w:r>
      <w:r w:rsidR="008C4FD7">
        <w:rPr>
          <w:rFonts w:ascii="Times New Roman" w:hAnsi="Times New Roman" w:cs="Times New Roman"/>
          <w:sz w:val="28"/>
          <w:szCs w:val="28"/>
        </w:rPr>
        <w:t>».</w:t>
      </w:r>
    </w:p>
    <w:p w14:paraId="495B18FF" w14:textId="70F79591" w:rsidR="008C4FD7" w:rsidRDefault="00295F56" w:rsidP="006554B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56159">
        <w:rPr>
          <w:rFonts w:ascii="Times New Roman" w:hAnsi="Times New Roman" w:cs="Times New Roman"/>
          <w:sz w:val="28"/>
          <w:szCs w:val="28"/>
        </w:rPr>
        <w:t>4</w:t>
      </w:r>
      <w:r w:rsidR="008C4FD7">
        <w:rPr>
          <w:rFonts w:ascii="Times New Roman" w:hAnsi="Times New Roman" w:cs="Times New Roman"/>
          <w:sz w:val="28"/>
          <w:szCs w:val="28"/>
        </w:rPr>
        <w:t xml:space="preserve">. </w:t>
      </w:r>
      <w:r w:rsidR="008C4FD7" w:rsidRPr="00C34CC3">
        <w:rPr>
          <w:rFonts w:ascii="Times New Roman" w:eastAsiaTheme="minorEastAsia" w:hAnsi="Times New Roman" w:cs="Times New Roman"/>
          <w:color w:val="000000" w:themeColor="text1"/>
          <w:kern w:val="24"/>
          <w:sz w:val="28"/>
          <w:szCs w:val="28"/>
        </w:rPr>
        <w:t>Р</w:t>
      </w:r>
      <w:r w:rsidR="008C4FD7" w:rsidRPr="00C34CC3">
        <w:rPr>
          <w:rFonts w:ascii="Times New Roman" w:hAnsi="Times New Roman" w:cs="Times New Roman"/>
          <w:sz w:val="28"/>
          <w:szCs w:val="28"/>
        </w:rPr>
        <w:t xml:space="preserve">азработать </w:t>
      </w:r>
      <w:r w:rsidR="008C4FD7">
        <w:rPr>
          <w:rFonts w:ascii="Times New Roman" w:hAnsi="Times New Roman" w:cs="Times New Roman"/>
          <w:sz w:val="28"/>
          <w:szCs w:val="28"/>
        </w:rPr>
        <w:t xml:space="preserve">и представить </w:t>
      </w:r>
      <w:r w:rsidR="008C4FD7" w:rsidRPr="00C34CC3">
        <w:rPr>
          <w:rFonts w:ascii="Times New Roman" w:hAnsi="Times New Roman" w:cs="Times New Roman"/>
          <w:sz w:val="28"/>
          <w:szCs w:val="28"/>
        </w:rPr>
        <w:t>проектн</w:t>
      </w:r>
      <w:r w:rsidR="008C4FD7">
        <w:rPr>
          <w:rFonts w:ascii="Times New Roman" w:hAnsi="Times New Roman" w:cs="Times New Roman"/>
          <w:sz w:val="28"/>
          <w:szCs w:val="28"/>
        </w:rPr>
        <w:t>у</w:t>
      </w:r>
      <w:r w:rsidR="008C4FD7" w:rsidRPr="00C34CC3">
        <w:rPr>
          <w:rFonts w:ascii="Times New Roman" w:hAnsi="Times New Roman" w:cs="Times New Roman"/>
          <w:sz w:val="28"/>
          <w:szCs w:val="28"/>
        </w:rPr>
        <w:t xml:space="preserve">ю работу </w:t>
      </w:r>
      <w:r w:rsidR="008C4FD7">
        <w:rPr>
          <w:rFonts w:ascii="Times New Roman" w:hAnsi="Times New Roman" w:cs="Times New Roman"/>
          <w:sz w:val="28"/>
          <w:szCs w:val="28"/>
        </w:rPr>
        <w:t>«</w:t>
      </w:r>
      <w:r w:rsidR="00256159">
        <w:rPr>
          <w:rFonts w:ascii="Times New Roman" w:hAnsi="Times New Roman" w:cs="Times New Roman"/>
          <w:sz w:val="28"/>
          <w:szCs w:val="28"/>
        </w:rPr>
        <w:t>Финансовые расследования при банкротстве</w:t>
      </w:r>
      <w:r w:rsidR="008C4FD7">
        <w:rPr>
          <w:rFonts w:ascii="Times New Roman" w:hAnsi="Times New Roman" w:cs="Times New Roman"/>
          <w:sz w:val="28"/>
          <w:szCs w:val="28"/>
        </w:rPr>
        <w:t>».</w:t>
      </w:r>
    </w:p>
    <w:p w14:paraId="7B735B2B" w14:textId="5FB0DFBE" w:rsidR="008C4FD7" w:rsidRDefault="00295F56" w:rsidP="006554B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C4FD7">
        <w:rPr>
          <w:rFonts w:ascii="Times New Roman" w:hAnsi="Times New Roman" w:cs="Times New Roman"/>
          <w:sz w:val="28"/>
          <w:szCs w:val="28"/>
        </w:rPr>
        <w:t xml:space="preserve"> </w:t>
      </w:r>
      <w:r w:rsidR="00256159">
        <w:rPr>
          <w:rFonts w:ascii="Times New Roman" w:hAnsi="Times New Roman" w:cs="Times New Roman"/>
          <w:sz w:val="28"/>
          <w:szCs w:val="28"/>
        </w:rPr>
        <w:t>5</w:t>
      </w:r>
      <w:r w:rsidR="008C4FD7">
        <w:rPr>
          <w:rFonts w:ascii="Times New Roman" w:hAnsi="Times New Roman" w:cs="Times New Roman"/>
          <w:sz w:val="28"/>
          <w:szCs w:val="28"/>
        </w:rPr>
        <w:t xml:space="preserve">. </w:t>
      </w:r>
      <w:r w:rsidR="008C4FD7" w:rsidRPr="00C34CC3">
        <w:rPr>
          <w:rFonts w:ascii="Times New Roman" w:eastAsiaTheme="minorEastAsia" w:hAnsi="Times New Roman" w:cs="Times New Roman"/>
          <w:color w:val="000000" w:themeColor="text1"/>
          <w:kern w:val="24"/>
          <w:sz w:val="28"/>
          <w:szCs w:val="28"/>
        </w:rPr>
        <w:t>Р</w:t>
      </w:r>
      <w:r w:rsidR="008C4FD7" w:rsidRPr="00C34CC3">
        <w:rPr>
          <w:rFonts w:ascii="Times New Roman" w:hAnsi="Times New Roman" w:cs="Times New Roman"/>
          <w:sz w:val="28"/>
          <w:szCs w:val="28"/>
        </w:rPr>
        <w:t xml:space="preserve">азработать </w:t>
      </w:r>
      <w:r w:rsidR="008C4FD7">
        <w:rPr>
          <w:rFonts w:ascii="Times New Roman" w:hAnsi="Times New Roman" w:cs="Times New Roman"/>
          <w:sz w:val="28"/>
          <w:szCs w:val="28"/>
        </w:rPr>
        <w:t xml:space="preserve">и представить </w:t>
      </w:r>
      <w:r w:rsidR="008C4FD7" w:rsidRPr="00C34CC3">
        <w:rPr>
          <w:rFonts w:ascii="Times New Roman" w:hAnsi="Times New Roman" w:cs="Times New Roman"/>
          <w:sz w:val="28"/>
          <w:szCs w:val="28"/>
        </w:rPr>
        <w:t>проектн</w:t>
      </w:r>
      <w:r w:rsidR="008C4FD7">
        <w:rPr>
          <w:rFonts w:ascii="Times New Roman" w:hAnsi="Times New Roman" w:cs="Times New Roman"/>
          <w:sz w:val="28"/>
          <w:szCs w:val="28"/>
        </w:rPr>
        <w:t>у</w:t>
      </w:r>
      <w:r w:rsidR="008C4FD7" w:rsidRPr="00C34CC3">
        <w:rPr>
          <w:rFonts w:ascii="Times New Roman" w:hAnsi="Times New Roman" w:cs="Times New Roman"/>
          <w:sz w:val="28"/>
          <w:szCs w:val="28"/>
        </w:rPr>
        <w:t>ю</w:t>
      </w:r>
      <w:r>
        <w:rPr>
          <w:rFonts w:ascii="Times New Roman" w:hAnsi="Times New Roman" w:cs="Times New Roman"/>
          <w:sz w:val="28"/>
          <w:szCs w:val="28"/>
        </w:rPr>
        <w:t xml:space="preserve"> </w:t>
      </w:r>
      <w:r w:rsidR="008C4FD7" w:rsidRPr="00C34CC3">
        <w:rPr>
          <w:rFonts w:ascii="Times New Roman" w:hAnsi="Times New Roman" w:cs="Times New Roman"/>
          <w:sz w:val="28"/>
          <w:szCs w:val="28"/>
        </w:rPr>
        <w:t xml:space="preserve">работу </w:t>
      </w:r>
      <w:r w:rsidR="008C4FD7">
        <w:rPr>
          <w:rFonts w:ascii="Times New Roman" w:hAnsi="Times New Roman" w:cs="Times New Roman"/>
          <w:sz w:val="28"/>
          <w:szCs w:val="28"/>
        </w:rPr>
        <w:t>«</w:t>
      </w:r>
      <w:r w:rsidR="00256159">
        <w:rPr>
          <w:rFonts w:ascii="Times New Roman" w:hAnsi="Times New Roman" w:cs="Times New Roman"/>
          <w:sz w:val="28"/>
          <w:szCs w:val="28"/>
        </w:rPr>
        <w:t xml:space="preserve">Действия </w:t>
      </w:r>
      <w:r w:rsidR="001752C8">
        <w:rPr>
          <w:rFonts w:ascii="Times New Roman" w:hAnsi="Times New Roman" w:cs="Times New Roman"/>
          <w:sz w:val="28"/>
          <w:szCs w:val="28"/>
        </w:rPr>
        <w:t>налоговых органов при криминальном банкротстве</w:t>
      </w:r>
      <w:r w:rsidR="008C4FD7">
        <w:rPr>
          <w:rFonts w:ascii="Times New Roman" w:hAnsi="Times New Roman" w:cs="Times New Roman"/>
          <w:sz w:val="28"/>
          <w:szCs w:val="28"/>
        </w:rPr>
        <w:t>».</w:t>
      </w:r>
    </w:p>
    <w:p w14:paraId="0E02B78C" w14:textId="69963388" w:rsidR="00601F0E" w:rsidRDefault="00295F56" w:rsidP="006554B4">
      <w:pPr>
        <w:spacing w:after="0" w:line="240" w:lineRule="auto"/>
        <w:ind w:firstLine="709"/>
        <w:jc w:val="both"/>
        <w:rPr>
          <w:rFonts w:ascii="Times New Roman" w:hAnsi="Times New Roman" w:cs="Times New Roman"/>
          <w:sz w:val="28"/>
          <w:szCs w:val="28"/>
        </w:rPr>
      </w:pPr>
      <w:r>
        <w:rPr>
          <w:sz w:val="28"/>
          <w:szCs w:val="28"/>
        </w:rPr>
        <w:t xml:space="preserve">   </w:t>
      </w:r>
      <w:r w:rsidR="001752C8">
        <w:rPr>
          <w:sz w:val="28"/>
          <w:szCs w:val="28"/>
        </w:rPr>
        <w:t>6</w:t>
      </w:r>
      <w:r w:rsidR="00AE60C0" w:rsidRPr="008C4FD7">
        <w:rPr>
          <w:rFonts w:ascii="Times New Roman" w:eastAsia="Calibri" w:hAnsi="Times New Roman" w:cs="Times New Roman"/>
          <w:sz w:val="28"/>
          <w:szCs w:val="28"/>
          <w:shd w:val="clear" w:color="auto" w:fill="FFFFFF"/>
        </w:rPr>
        <w:t>.</w:t>
      </w:r>
      <w:r w:rsidR="00601F0E" w:rsidRPr="008C4FD7">
        <w:rPr>
          <w:rFonts w:ascii="Times New Roman" w:hAnsi="Times New Roman" w:cs="Times New Roman"/>
          <w:sz w:val="28"/>
          <w:szCs w:val="28"/>
        </w:rPr>
        <w:t xml:space="preserve"> Разработать </w:t>
      </w:r>
      <w:r w:rsidR="008C4FD7" w:rsidRPr="008C4FD7">
        <w:rPr>
          <w:rFonts w:ascii="Times New Roman" w:hAnsi="Times New Roman" w:cs="Times New Roman"/>
          <w:sz w:val="28"/>
          <w:szCs w:val="28"/>
        </w:rPr>
        <w:t>и представить проектную р</w:t>
      </w:r>
      <w:r w:rsidR="00601F0E" w:rsidRPr="008C4FD7">
        <w:rPr>
          <w:rFonts w:ascii="Times New Roman" w:hAnsi="Times New Roman" w:cs="Times New Roman"/>
          <w:sz w:val="28"/>
          <w:szCs w:val="28"/>
        </w:rPr>
        <w:t>аботу «</w:t>
      </w:r>
      <w:r w:rsidR="001752C8">
        <w:rPr>
          <w:rFonts w:ascii="Times New Roman" w:hAnsi="Times New Roman" w:cs="Times New Roman"/>
          <w:sz w:val="28"/>
          <w:szCs w:val="28"/>
        </w:rPr>
        <w:t>Процедуры внутреннего контроля</w:t>
      </w:r>
      <w:r>
        <w:rPr>
          <w:rFonts w:ascii="Times New Roman" w:hAnsi="Times New Roman" w:cs="Times New Roman"/>
          <w:sz w:val="28"/>
          <w:szCs w:val="28"/>
        </w:rPr>
        <w:t xml:space="preserve"> </w:t>
      </w:r>
      <w:r w:rsidR="001752C8">
        <w:rPr>
          <w:rFonts w:ascii="Times New Roman" w:hAnsi="Times New Roman" w:cs="Times New Roman"/>
          <w:sz w:val="28"/>
          <w:szCs w:val="28"/>
        </w:rPr>
        <w:t>в делах о банкротстве</w:t>
      </w:r>
      <w:r w:rsidR="00FD2C5C" w:rsidRPr="008C4FD7">
        <w:rPr>
          <w:rFonts w:ascii="Times New Roman" w:hAnsi="Times New Roman" w:cs="Times New Roman"/>
          <w:sz w:val="28"/>
          <w:szCs w:val="28"/>
        </w:rPr>
        <w:t>»</w:t>
      </w:r>
      <w:r w:rsidR="00601F0E" w:rsidRPr="008C4FD7">
        <w:rPr>
          <w:rFonts w:ascii="Times New Roman" w:hAnsi="Times New Roman" w:cs="Times New Roman"/>
          <w:sz w:val="28"/>
          <w:szCs w:val="28"/>
        </w:rPr>
        <w:t>.</w:t>
      </w:r>
    </w:p>
    <w:p w14:paraId="527E2A6D" w14:textId="4D2E831F" w:rsidR="002F27CF" w:rsidRDefault="002F27CF" w:rsidP="008C4FD7">
      <w:pPr>
        <w:spacing w:after="0" w:line="240" w:lineRule="auto"/>
        <w:jc w:val="both"/>
        <w:rPr>
          <w:rFonts w:ascii="Times New Roman" w:hAnsi="Times New Roman" w:cs="Times New Roman"/>
          <w:sz w:val="28"/>
          <w:szCs w:val="28"/>
        </w:rPr>
      </w:pPr>
    </w:p>
    <w:p w14:paraId="21332436" w14:textId="00C8DAE4" w:rsidR="00923A8E" w:rsidRPr="00A24631" w:rsidRDefault="00923A8E" w:rsidP="00A24631">
      <w:pPr>
        <w:pStyle w:val="1"/>
        <w:spacing w:before="12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9"/>
      <w:bookmarkEnd w:id="40"/>
      <w:bookmarkEnd w:id="41"/>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2" w:name="_Toc423080111"/>
      <w:bookmarkStart w:id="43"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2"/>
      <w:bookmarkEnd w:id="43"/>
    </w:p>
    <w:p w14:paraId="39DCA677" w14:textId="77777777" w:rsidR="00A24631" w:rsidRPr="00A24631" w:rsidRDefault="00A24631" w:rsidP="00A24631">
      <w:pPr>
        <w:spacing w:after="0" w:line="240" w:lineRule="auto"/>
      </w:pPr>
    </w:p>
    <w:p w14:paraId="60EAEFCE" w14:textId="2EAFFD75"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w:t>
      </w:r>
      <w:r w:rsidR="00295F56">
        <w:rPr>
          <w:rFonts w:ascii="Times New Roman" w:eastAsia="Times New Roman" w:hAnsi="Times New Roman" w:cs="Times New Roman"/>
          <w:sz w:val="28"/>
          <w:szCs w:val="28"/>
          <w:lang w:eastAsia="ru-RU"/>
        </w:rPr>
        <w:t xml:space="preserve"> </w:t>
      </w:r>
      <w:bookmarkStart w:id="44" w:name="_Toc423080113"/>
      <w:bookmarkStart w:id="45" w:name="_Toc424809574"/>
      <w:bookmarkStart w:id="46"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7"/>
    </w:p>
    <w:p w14:paraId="61C75F8B" w14:textId="77777777" w:rsidR="006554B4" w:rsidRPr="00295F56" w:rsidRDefault="006554B4" w:rsidP="006554B4">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Экономика и бизнес</w:t>
      </w:r>
      <w:r w:rsidRPr="00295F56">
        <w:rPr>
          <w:rFonts w:ascii="Times New Roman" w:hAnsi="Times New Roman" w:cs="Times New Roman"/>
          <w:b/>
          <w:bCs/>
          <w:sz w:val="28"/>
          <w:szCs w:val="28"/>
        </w:rPr>
        <w:t>»</w:t>
      </w:r>
    </w:p>
    <w:p w14:paraId="38A942B8" w14:textId="77777777" w:rsidR="006554B4" w:rsidRPr="00295F56" w:rsidRDefault="006554B4" w:rsidP="006554B4">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«Финансовая разведка»</w:t>
      </w:r>
    </w:p>
    <w:p w14:paraId="507163E9" w14:textId="77777777" w:rsidR="006554B4" w:rsidRPr="00295F56" w:rsidRDefault="006554B4" w:rsidP="006554B4">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Финансовая разведка, управление рисками и экономическая безопасность</w:t>
      </w:r>
      <w:r w:rsidRPr="00295F56">
        <w:rPr>
          <w:rFonts w:ascii="Times New Roman" w:hAnsi="Times New Roman" w:cs="Times New Roman"/>
          <w:b/>
          <w:bCs/>
          <w:sz w:val="28"/>
          <w:szCs w:val="28"/>
        </w:rPr>
        <w:t>»</w:t>
      </w:r>
    </w:p>
    <w:p w14:paraId="566336AF" w14:textId="4F111152" w:rsidR="006554B4" w:rsidRPr="006554B4" w:rsidRDefault="006554B4" w:rsidP="006554B4">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«Финансовая разведка»</w:t>
      </w:r>
    </w:p>
    <w:p w14:paraId="11606A51" w14:textId="1269C9F7" w:rsidR="00D546C7" w:rsidRPr="00D546C7" w:rsidRDefault="00D546C7" w:rsidP="006554B4">
      <w:pPr>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6554B4">
        <w:rPr>
          <w:rFonts w:ascii="Times New Roman" w:eastAsia="Times New Roman" w:hAnsi="Times New Roman" w:cs="Times New Roman"/>
          <w:sz w:val="28"/>
          <w:szCs w:val="28"/>
          <w:lang w:eastAsia="ru-RU"/>
        </w:rPr>
        <w:t>6.1</w:t>
      </w:r>
    </w:p>
    <w:tbl>
      <w:tblPr>
        <w:tblStyle w:val="aa"/>
        <w:tblW w:w="0" w:type="auto"/>
        <w:tblLook w:val="04A0" w:firstRow="1" w:lastRow="0" w:firstColumn="1" w:lastColumn="0" w:noHBand="0" w:noVBand="1"/>
      </w:tblPr>
      <w:tblGrid>
        <w:gridCol w:w="2610"/>
        <w:gridCol w:w="2316"/>
        <w:gridCol w:w="2103"/>
        <w:gridCol w:w="2459"/>
      </w:tblGrid>
      <w:tr w:rsidR="00D546C7" w14:paraId="149AF5F1" w14:textId="77777777" w:rsidTr="0059600F">
        <w:tc>
          <w:tcPr>
            <w:tcW w:w="2610" w:type="dxa"/>
          </w:tcPr>
          <w:p w14:paraId="677FBA65" w14:textId="286A8387" w:rsidR="00D546C7" w:rsidRPr="006554B4" w:rsidRDefault="00D546C7" w:rsidP="006554B4">
            <w:pPr>
              <w:jc w:val="center"/>
              <w:rPr>
                <w:b/>
                <w:sz w:val="24"/>
                <w:szCs w:val="24"/>
              </w:rPr>
            </w:pPr>
            <w:r w:rsidRPr="006554B4">
              <w:rPr>
                <w:b/>
                <w:sz w:val="24"/>
                <w:szCs w:val="24"/>
              </w:rPr>
              <w:t>Наименование компетенции</w:t>
            </w:r>
          </w:p>
        </w:tc>
        <w:tc>
          <w:tcPr>
            <w:tcW w:w="2316" w:type="dxa"/>
          </w:tcPr>
          <w:p w14:paraId="2A1EB293" w14:textId="19449388" w:rsidR="00D546C7" w:rsidRPr="006554B4" w:rsidRDefault="00D546C7" w:rsidP="006554B4">
            <w:pPr>
              <w:jc w:val="center"/>
              <w:rPr>
                <w:b/>
                <w:sz w:val="24"/>
                <w:szCs w:val="24"/>
              </w:rPr>
            </w:pPr>
            <w:r w:rsidRPr="006554B4">
              <w:rPr>
                <w:b/>
                <w:sz w:val="24"/>
                <w:szCs w:val="24"/>
              </w:rPr>
              <w:t>Наименование</w:t>
            </w:r>
            <w:r w:rsidR="00295F56" w:rsidRPr="006554B4">
              <w:rPr>
                <w:b/>
                <w:sz w:val="24"/>
                <w:szCs w:val="24"/>
              </w:rPr>
              <w:t xml:space="preserve"> </w:t>
            </w:r>
            <w:r w:rsidRPr="006554B4">
              <w:rPr>
                <w:b/>
                <w:sz w:val="24"/>
                <w:szCs w:val="24"/>
              </w:rPr>
              <w:t>индикаторов достижения компетенции</w:t>
            </w:r>
          </w:p>
        </w:tc>
        <w:tc>
          <w:tcPr>
            <w:tcW w:w="2103" w:type="dxa"/>
          </w:tcPr>
          <w:p w14:paraId="76B56ADF" w14:textId="77777777" w:rsidR="00D546C7" w:rsidRPr="006554B4" w:rsidRDefault="00D546C7" w:rsidP="006554B4">
            <w:pPr>
              <w:jc w:val="center"/>
              <w:rPr>
                <w:b/>
                <w:sz w:val="24"/>
                <w:szCs w:val="24"/>
              </w:rPr>
            </w:pPr>
            <w:r w:rsidRPr="006554B4">
              <w:rPr>
                <w:b/>
                <w:sz w:val="24"/>
                <w:szCs w:val="24"/>
              </w:rPr>
              <w:t>Результаты обучения ( умения и знания), соотнесенные с индикаторами достижения компетенции</w:t>
            </w:r>
          </w:p>
        </w:tc>
        <w:tc>
          <w:tcPr>
            <w:tcW w:w="2459" w:type="dxa"/>
          </w:tcPr>
          <w:p w14:paraId="28D1D311" w14:textId="77777777" w:rsidR="00D546C7" w:rsidRPr="006554B4" w:rsidRDefault="00D546C7" w:rsidP="006554B4">
            <w:pPr>
              <w:jc w:val="center"/>
              <w:rPr>
                <w:b/>
                <w:sz w:val="24"/>
                <w:szCs w:val="24"/>
              </w:rPr>
            </w:pPr>
            <w:r w:rsidRPr="006554B4">
              <w:rPr>
                <w:b/>
                <w:sz w:val="24"/>
                <w:szCs w:val="24"/>
              </w:rPr>
              <w:t>Типовые контрольные задания</w:t>
            </w:r>
          </w:p>
        </w:tc>
      </w:tr>
      <w:tr w:rsidR="005D2A55" w14:paraId="610377A0" w14:textId="77777777" w:rsidTr="0059600F">
        <w:tc>
          <w:tcPr>
            <w:tcW w:w="2610" w:type="dxa"/>
            <w:vMerge w:val="restart"/>
          </w:tcPr>
          <w:p w14:paraId="17D9CBF6" w14:textId="4258237F" w:rsidR="005D2A55" w:rsidRPr="006554B4" w:rsidRDefault="005D2A55" w:rsidP="005D2A55">
            <w:pPr>
              <w:jc w:val="both"/>
              <w:rPr>
                <w:sz w:val="22"/>
                <w:szCs w:val="22"/>
              </w:rPr>
            </w:pPr>
            <w:r w:rsidRPr="006554B4">
              <w:rPr>
                <w:sz w:val="22"/>
                <w:szCs w:val="22"/>
              </w:rPr>
              <w:t>Способность устанавливать признаки сомнительных операций и сделок в организации и документально фиксировать сведения о них</w:t>
            </w:r>
            <w:r w:rsidR="006554B4" w:rsidRPr="006554B4">
              <w:rPr>
                <w:sz w:val="22"/>
                <w:szCs w:val="22"/>
              </w:rPr>
              <w:t xml:space="preserve"> (ПКП-3)</w:t>
            </w:r>
          </w:p>
        </w:tc>
        <w:tc>
          <w:tcPr>
            <w:tcW w:w="2316" w:type="dxa"/>
            <w:vMerge w:val="restart"/>
          </w:tcPr>
          <w:p w14:paraId="197252B1" w14:textId="5457AEA7" w:rsidR="005D2A55" w:rsidRPr="006554B4" w:rsidRDefault="005D2A55" w:rsidP="005D2A55">
            <w:pPr>
              <w:jc w:val="both"/>
              <w:rPr>
                <w:sz w:val="22"/>
                <w:szCs w:val="22"/>
              </w:rPr>
            </w:pPr>
            <w:r w:rsidRPr="006554B4">
              <w:rPr>
                <w:rFonts w:eastAsia="Calibri"/>
                <w:sz w:val="22"/>
                <w:szCs w:val="22"/>
              </w:rPr>
              <w:t>1.</w:t>
            </w:r>
            <w:r w:rsidR="006554B4">
              <w:rPr>
                <w:rFonts w:eastAsia="Calibri"/>
                <w:sz w:val="22"/>
                <w:szCs w:val="22"/>
              </w:rPr>
              <w:t xml:space="preserve"> </w:t>
            </w:r>
            <w:r w:rsidRPr="006554B4">
              <w:rPr>
                <w:rFonts w:eastAsia="Calibri"/>
                <w:sz w:val="22"/>
                <w:szCs w:val="22"/>
              </w:rPr>
              <w:t>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r w:rsidR="006554B4">
              <w:rPr>
                <w:rFonts w:eastAsia="Calibri"/>
                <w:sz w:val="22"/>
                <w:szCs w:val="22"/>
              </w:rPr>
              <w:t>.</w:t>
            </w:r>
          </w:p>
        </w:tc>
        <w:tc>
          <w:tcPr>
            <w:tcW w:w="2103" w:type="dxa"/>
          </w:tcPr>
          <w:p w14:paraId="23735517" w14:textId="77777777" w:rsidR="005D2A55" w:rsidRPr="006554B4" w:rsidRDefault="005D2A55" w:rsidP="005D2A55">
            <w:pPr>
              <w:jc w:val="both"/>
              <w:rPr>
                <w:rFonts w:eastAsia="Calibri"/>
                <w:b/>
                <w:sz w:val="22"/>
                <w:szCs w:val="22"/>
              </w:rPr>
            </w:pPr>
            <w:r w:rsidRPr="006554B4">
              <w:rPr>
                <w:rFonts w:eastAsia="Calibri"/>
                <w:b/>
                <w:sz w:val="22"/>
                <w:szCs w:val="22"/>
              </w:rPr>
              <w:t xml:space="preserve">Знание: </w:t>
            </w:r>
            <w:r w:rsidRPr="006554B4">
              <w:rPr>
                <w:rFonts w:eastAsia="Calibri"/>
                <w:sz w:val="22"/>
                <w:szCs w:val="22"/>
              </w:rPr>
              <w:t>Способов выявления,</w:t>
            </w:r>
            <w:r w:rsidRPr="006554B4">
              <w:rPr>
                <w:rFonts w:eastAsia="Calibri"/>
                <w:b/>
                <w:sz w:val="22"/>
                <w:szCs w:val="22"/>
              </w:rPr>
              <w:t xml:space="preserve"> </w:t>
            </w:r>
            <w:r w:rsidRPr="006554B4">
              <w:rPr>
                <w:sz w:val="22"/>
                <w:szCs w:val="22"/>
              </w:rPr>
              <w:t>документирования и анализа рисков отмывания доходов, поученных преступным путем и финансирования терроризма</w:t>
            </w:r>
          </w:p>
          <w:p w14:paraId="07A75E11" w14:textId="48A5BC8A" w:rsidR="005D2A55" w:rsidRPr="006554B4" w:rsidRDefault="005D2A55" w:rsidP="005D2A55">
            <w:pPr>
              <w:jc w:val="both"/>
              <w:rPr>
                <w:b/>
                <w:color w:val="FF0000"/>
                <w:sz w:val="22"/>
                <w:szCs w:val="22"/>
              </w:rPr>
            </w:pPr>
          </w:p>
        </w:tc>
        <w:tc>
          <w:tcPr>
            <w:tcW w:w="2459" w:type="dxa"/>
          </w:tcPr>
          <w:p w14:paraId="37295AA8" w14:textId="440F410A" w:rsidR="005D2A55" w:rsidRPr="006554B4" w:rsidRDefault="005D2A55" w:rsidP="009F32B0">
            <w:pPr>
              <w:jc w:val="both"/>
              <w:rPr>
                <w:b/>
                <w:color w:val="FF0000"/>
                <w:sz w:val="22"/>
                <w:szCs w:val="22"/>
              </w:rPr>
            </w:pPr>
            <w:r w:rsidRPr="006554B4">
              <w:rPr>
                <w:b/>
                <w:sz w:val="22"/>
                <w:szCs w:val="22"/>
              </w:rPr>
              <w:t>Ситуационное задание 1.</w:t>
            </w:r>
            <w:r w:rsidRPr="006554B4">
              <w:rPr>
                <w:sz w:val="22"/>
                <w:szCs w:val="22"/>
              </w:rPr>
              <w:t xml:space="preserve"> </w:t>
            </w:r>
          </w:p>
          <w:p w14:paraId="6404EE1C" w14:textId="7C0E13A4" w:rsidR="009F32B0" w:rsidRPr="006554B4" w:rsidRDefault="009F32B0" w:rsidP="009F32B0">
            <w:pPr>
              <w:contextualSpacing/>
              <w:jc w:val="both"/>
              <w:rPr>
                <w:sz w:val="22"/>
                <w:szCs w:val="22"/>
              </w:rPr>
            </w:pPr>
            <w:r w:rsidRPr="006554B4">
              <w:rPr>
                <w:sz w:val="22"/>
                <w:szCs w:val="22"/>
              </w:rPr>
              <w:t>В</w:t>
            </w:r>
            <w:r w:rsidR="002C6D8B" w:rsidRPr="006554B4">
              <w:rPr>
                <w:sz w:val="22"/>
                <w:szCs w:val="22"/>
              </w:rPr>
              <w:t>ходе банкротства выявлены</w:t>
            </w:r>
            <w:r w:rsidR="00295F56" w:rsidRPr="006554B4">
              <w:rPr>
                <w:sz w:val="22"/>
                <w:szCs w:val="22"/>
              </w:rPr>
              <w:t xml:space="preserve"> </w:t>
            </w:r>
            <w:r w:rsidRPr="006554B4">
              <w:rPr>
                <w:sz w:val="22"/>
                <w:szCs w:val="22"/>
              </w:rPr>
              <w:t>факты начала</w:t>
            </w:r>
            <w:r w:rsidR="00295F56" w:rsidRPr="006554B4">
              <w:rPr>
                <w:sz w:val="22"/>
                <w:szCs w:val="22"/>
              </w:rPr>
              <w:t xml:space="preserve"> </w:t>
            </w:r>
            <w:r w:rsidRPr="006554B4">
              <w:rPr>
                <w:sz w:val="22"/>
                <w:szCs w:val="22"/>
              </w:rPr>
              <w:t>строи</w:t>
            </w:r>
            <w:r w:rsidRPr="006554B4">
              <w:rPr>
                <w:sz w:val="22"/>
                <w:szCs w:val="22"/>
              </w:rPr>
              <w:softHyphen/>
              <w:t>тельства без проектно-сметной документации; замена</w:t>
            </w:r>
            <w:r w:rsidR="00295F56" w:rsidRPr="006554B4">
              <w:rPr>
                <w:sz w:val="22"/>
                <w:szCs w:val="22"/>
              </w:rPr>
              <w:t xml:space="preserve"> </w:t>
            </w:r>
            <w:r w:rsidRPr="006554B4">
              <w:rPr>
                <w:sz w:val="22"/>
                <w:szCs w:val="22"/>
              </w:rPr>
              <w:t>дорогостоящих материалов на дешевые.</w:t>
            </w:r>
          </w:p>
          <w:p w14:paraId="702F48A9" w14:textId="7AD28209" w:rsidR="005D2A55" w:rsidRPr="006554B4" w:rsidRDefault="009F32B0" w:rsidP="002324FA">
            <w:pPr>
              <w:contextualSpacing/>
              <w:jc w:val="both"/>
              <w:rPr>
                <w:b/>
                <w:color w:val="FF0000"/>
                <w:sz w:val="22"/>
                <w:szCs w:val="22"/>
              </w:rPr>
            </w:pPr>
            <w:r w:rsidRPr="006554B4">
              <w:rPr>
                <w:sz w:val="22"/>
                <w:szCs w:val="22"/>
              </w:rPr>
              <w:t xml:space="preserve">Определите риски </w:t>
            </w:r>
            <w:r w:rsidRPr="006554B4">
              <w:rPr>
                <w:rFonts w:eastAsia="Calibri"/>
                <w:sz w:val="22"/>
                <w:szCs w:val="22"/>
              </w:rPr>
              <w:t>ОД/ФТ</w:t>
            </w:r>
            <w:r w:rsidR="002324FA" w:rsidRPr="006554B4">
              <w:rPr>
                <w:rFonts w:eastAsia="Calibri"/>
                <w:sz w:val="22"/>
                <w:szCs w:val="22"/>
              </w:rPr>
              <w:t>.</w:t>
            </w:r>
          </w:p>
        </w:tc>
      </w:tr>
      <w:tr w:rsidR="005D2A55" w14:paraId="27707238" w14:textId="77777777" w:rsidTr="0059600F">
        <w:tc>
          <w:tcPr>
            <w:tcW w:w="2610" w:type="dxa"/>
            <w:vMerge/>
          </w:tcPr>
          <w:p w14:paraId="5D111542" w14:textId="77777777" w:rsidR="005D2A55" w:rsidRPr="006554B4" w:rsidRDefault="005D2A55" w:rsidP="005D2A55">
            <w:pPr>
              <w:jc w:val="both"/>
              <w:rPr>
                <w:sz w:val="22"/>
                <w:szCs w:val="22"/>
                <w:highlight w:val="cyan"/>
              </w:rPr>
            </w:pPr>
          </w:p>
        </w:tc>
        <w:tc>
          <w:tcPr>
            <w:tcW w:w="2316" w:type="dxa"/>
            <w:vMerge/>
          </w:tcPr>
          <w:p w14:paraId="73696089" w14:textId="77777777" w:rsidR="005D2A55" w:rsidRPr="006554B4" w:rsidRDefault="005D2A55" w:rsidP="005D2A55">
            <w:pPr>
              <w:jc w:val="both"/>
              <w:rPr>
                <w:sz w:val="22"/>
                <w:szCs w:val="22"/>
                <w:highlight w:val="cyan"/>
              </w:rPr>
            </w:pPr>
          </w:p>
        </w:tc>
        <w:tc>
          <w:tcPr>
            <w:tcW w:w="2103" w:type="dxa"/>
          </w:tcPr>
          <w:p w14:paraId="2CA966A0" w14:textId="193ECD15" w:rsidR="005D2A55" w:rsidRPr="006554B4" w:rsidRDefault="005D2A55" w:rsidP="005D2A55">
            <w:pPr>
              <w:jc w:val="both"/>
              <w:rPr>
                <w:b/>
                <w:color w:val="FF0000"/>
                <w:sz w:val="22"/>
                <w:szCs w:val="22"/>
              </w:rPr>
            </w:pPr>
            <w:r w:rsidRPr="006554B4">
              <w:rPr>
                <w:rFonts w:eastAsia="Calibri"/>
                <w:b/>
                <w:sz w:val="22"/>
                <w:szCs w:val="22"/>
              </w:rPr>
              <w:t xml:space="preserve">Умение: </w:t>
            </w:r>
            <w:r w:rsidRPr="006554B4">
              <w:rPr>
                <w:rFonts w:eastAsia="Calibri"/>
                <w:sz w:val="22"/>
                <w:szCs w:val="22"/>
              </w:rPr>
              <w:t>Разрабатывать, совершенствовать, выбирать наиболее эффективные методики выявления и оценки риска ОД/ФТ в отношении риска клиента</w:t>
            </w:r>
          </w:p>
        </w:tc>
        <w:tc>
          <w:tcPr>
            <w:tcW w:w="2459" w:type="dxa"/>
          </w:tcPr>
          <w:p w14:paraId="1FAB3255" w14:textId="3EECB213" w:rsidR="005D2A55" w:rsidRPr="006554B4" w:rsidRDefault="005D2A55" w:rsidP="005D2A55">
            <w:pPr>
              <w:jc w:val="both"/>
              <w:rPr>
                <w:b/>
                <w:sz w:val="22"/>
                <w:szCs w:val="22"/>
              </w:rPr>
            </w:pPr>
            <w:r w:rsidRPr="006554B4">
              <w:rPr>
                <w:b/>
                <w:sz w:val="22"/>
                <w:szCs w:val="22"/>
              </w:rPr>
              <w:t>Ситуационное задание 2.</w:t>
            </w:r>
          </w:p>
          <w:p w14:paraId="79D2CF87" w14:textId="4C1ABDD7" w:rsidR="005D2A55" w:rsidRPr="006554B4" w:rsidRDefault="002324FA" w:rsidP="002324FA">
            <w:pPr>
              <w:contextualSpacing/>
              <w:jc w:val="both"/>
              <w:rPr>
                <w:color w:val="FF0000"/>
                <w:sz w:val="22"/>
                <w:szCs w:val="22"/>
              </w:rPr>
            </w:pPr>
            <w:r w:rsidRPr="006554B4">
              <w:rPr>
                <w:sz w:val="22"/>
                <w:szCs w:val="22"/>
              </w:rPr>
              <w:t>В процедуре банкротства установлено оформление фактически исполненных строительных работ по повышенным расценкам (в зимний период, в темное время суток, с использованием ручного труда).Выберите методику</w:t>
            </w:r>
            <w:r w:rsidRPr="006554B4">
              <w:rPr>
                <w:rFonts w:eastAsia="Calibri"/>
                <w:sz w:val="22"/>
                <w:szCs w:val="22"/>
              </w:rPr>
              <w:t xml:space="preserve"> выявления и оценки риска ОД/ФТ в отношении риска клиента.</w:t>
            </w:r>
          </w:p>
        </w:tc>
      </w:tr>
      <w:tr w:rsidR="005D2A55" w14:paraId="5C66235E" w14:textId="77777777" w:rsidTr="0059600F">
        <w:tc>
          <w:tcPr>
            <w:tcW w:w="2610" w:type="dxa"/>
            <w:vMerge/>
          </w:tcPr>
          <w:p w14:paraId="1FDA91B5" w14:textId="77777777" w:rsidR="005D2A55" w:rsidRPr="006554B4" w:rsidRDefault="005D2A55" w:rsidP="005D2A55">
            <w:pPr>
              <w:jc w:val="both"/>
              <w:rPr>
                <w:sz w:val="22"/>
                <w:szCs w:val="22"/>
                <w:highlight w:val="cyan"/>
              </w:rPr>
            </w:pPr>
          </w:p>
        </w:tc>
        <w:tc>
          <w:tcPr>
            <w:tcW w:w="2316" w:type="dxa"/>
            <w:vMerge w:val="restart"/>
          </w:tcPr>
          <w:p w14:paraId="1F148B8C" w14:textId="0D0AA9AE" w:rsidR="005D2A55" w:rsidRPr="006554B4" w:rsidRDefault="005D2A55" w:rsidP="005D2A55">
            <w:pPr>
              <w:jc w:val="both"/>
              <w:rPr>
                <w:sz w:val="22"/>
                <w:szCs w:val="22"/>
                <w:highlight w:val="cyan"/>
              </w:rPr>
            </w:pPr>
            <w:r w:rsidRPr="006554B4">
              <w:rPr>
                <w:rFonts w:eastAsia="Calibri"/>
                <w:sz w:val="22"/>
                <w:szCs w:val="22"/>
              </w:rPr>
              <w:t>2.</w:t>
            </w:r>
            <w:r w:rsidR="006554B4">
              <w:rPr>
                <w:rFonts w:eastAsia="Calibri"/>
                <w:sz w:val="22"/>
                <w:szCs w:val="22"/>
              </w:rPr>
              <w:t xml:space="preserve"> </w:t>
            </w:r>
            <w:r w:rsidRPr="006554B4">
              <w:rPr>
                <w:rFonts w:eastAsia="Calibri"/>
                <w:sz w:val="22"/>
                <w:szCs w:val="22"/>
              </w:rPr>
              <w:t xml:space="preserve">Устанавливает дополнительные признаки необычных операций (сделок), а </w:t>
            </w:r>
            <w:r w:rsidRPr="006554B4">
              <w:rPr>
                <w:rFonts w:eastAsia="Calibri"/>
                <w:sz w:val="22"/>
                <w:szCs w:val="22"/>
              </w:rPr>
              <w:lastRenderedPageBreak/>
              <w:t>также параметров их проведения</w:t>
            </w:r>
            <w:r w:rsidR="006554B4">
              <w:rPr>
                <w:rFonts w:eastAsia="Calibri"/>
                <w:sz w:val="22"/>
                <w:szCs w:val="22"/>
              </w:rPr>
              <w:t>.</w:t>
            </w:r>
          </w:p>
        </w:tc>
        <w:tc>
          <w:tcPr>
            <w:tcW w:w="2103" w:type="dxa"/>
          </w:tcPr>
          <w:p w14:paraId="723A3593" w14:textId="249A6B90" w:rsidR="005D2A55" w:rsidRPr="006554B4" w:rsidRDefault="005D2A55" w:rsidP="005D2A55">
            <w:pPr>
              <w:jc w:val="both"/>
              <w:rPr>
                <w:sz w:val="22"/>
                <w:szCs w:val="22"/>
                <w:highlight w:val="cyan"/>
              </w:rPr>
            </w:pPr>
            <w:r w:rsidRPr="006554B4">
              <w:rPr>
                <w:rFonts w:eastAsia="Calibri"/>
                <w:b/>
                <w:sz w:val="22"/>
                <w:szCs w:val="22"/>
              </w:rPr>
              <w:lastRenderedPageBreak/>
              <w:t xml:space="preserve">Знание: </w:t>
            </w:r>
            <w:r w:rsidRPr="006554B4">
              <w:rPr>
                <w:rFonts w:eastAsia="Calibri"/>
                <w:sz w:val="22"/>
                <w:szCs w:val="22"/>
              </w:rPr>
              <w:t>Теоретических основ</w:t>
            </w:r>
            <w:r w:rsidRPr="006554B4">
              <w:rPr>
                <w:rFonts w:eastAsia="Calibri"/>
                <w:b/>
                <w:sz w:val="22"/>
                <w:szCs w:val="22"/>
              </w:rPr>
              <w:t xml:space="preserve"> </w:t>
            </w:r>
            <w:r w:rsidRPr="006554B4">
              <w:rPr>
                <w:rFonts w:eastAsia="Calibri"/>
                <w:sz w:val="22"/>
                <w:szCs w:val="22"/>
              </w:rPr>
              <w:t xml:space="preserve">мониторинга, анализа и контроля </w:t>
            </w:r>
            <w:r w:rsidRPr="006554B4">
              <w:rPr>
                <w:rFonts w:eastAsia="Calibri"/>
                <w:sz w:val="22"/>
                <w:szCs w:val="22"/>
              </w:rPr>
              <w:lastRenderedPageBreak/>
              <w:t>рисков клиента и риска и риска использования продукта/услуг организации, в том числе в целях ОД/ФТ</w:t>
            </w:r>
          </w:p>
        </w:tc>
        <w:tc>
          <w:tcPr>
            <w:tcW w:w="2459" w:type="dxa"/>
          </w:tcPr>
          <w:p w14:paraId="58A5950B" w14:textId="6D444DF2" w:rsidR="005D2A55" w:rsidRPr="006554B4" w:rsidRDefault="005D2A55" w:rsidP="005D2A55">
            <w:pPr>
              <w:jc w:val="both"/>
              <w:rPr>
                <w:b/>
                <w:sz w:val="22"/>
                <w:szCs w:val="22"/>
              </w:rPr>
            </w:pPr>
            <w:r w:rsidRPr="006554B4">
              <w:rPr>
                <w:b/>
                <w:sz w:val="22"/>
                <w:szCs w:val="22"/>
              </w:rPr>
              <w:lastRenderedPageBreak/>
              <w:t>Ситуационное задание 3.</w:t>
            </w:r>
          </w:p>
          <w:p w14:paraId="21C22CB1" w14:textId="77777777" w:rsidR="002C6D8B" w:rsidRPr="006554B4" w:rsidRDefault="002C6D8B" w:rsidP="005D2A55">
            <w:pPr>
              <w:jc w:val="both"/>
              <w:rPr>
                <w:sz w:val="22"/>
                <w:szCs w:val="22"/>
              </w:rPr>
            </w:pPr>
            <w:r w:rsidRPr="006554B4">
              <w:rPr>
                <w:sz w:val="22"/>
                <w:szCs w:val="22"/>
              </w:rPr>
              <w:t xml:space="preserve">Одним </w:t>
            </w:r>
            <w:proofErr w:type="gramStart"/>
            <w:r w:rsidRPr="006554B4">
              <w:rPr>
                <w:sz w:val="22"/>
                <w:szCs w:val="22"/>
              </w:rPr>
              <w:t>из способом</w:t>
            </w:r>
            <w:proofErr w:type="gramEnd"/>
            <w:r w:rsidRPr="006554B4">
              <w:rPr>
                <w:sz w:val="22"/>
                <w:szCs w:val="22"/>
              </w:rPr>
              <w:t xml:space="preserve"> мониторинга анализа </w:t>
            </w:r>
            <w:r w:rsidRPr="006554B4">
              <w:rPr>
                <w:sz w:val="22"/>
                <w:szCs w:val="22"/>
              </w:rPr>
              <w:lastRenderedPageBreak/>
              <w:t xml:space="preserve">преднамеренного банкротства может являться факт несоответствия суммарного количества активов, используемых в бизнес-процессе и находящихся на балансе организации. </w:t>
            </w:r>
          </w:p>
          <w:p w14:paraId="3E263FB0" w14:textId="31394510" w:rsidR="005D2A55" w:rsidRPr="006554B4" w:rsidRDefault="002C6D8B" w:rsidP="002C6D8B">
            <w:pPr>
              <w:jc w:val="both"/>
              <w:rPr>
                <w:color w:val="FF0000"/>
                <w:sz w:val="22"/>
                <w:szCs w:val="22"/>
                <w:highlight w:val="cyan"/>
              </w:rPr>
            </w:pPr>
            <w:r w:rsidRPr="006554B4">
              <w:rPr>
                <w:sz w:val="22"/>
                <w:szCs w:val="22"/>
              </w:rPr>
              <w:t xml:space="preserve">Определите риски </w:t>
            </w:r>
            <w:r w:rsidRPr="006554B4">
              <w:rPr>
                <w:rFonts w:eastAsia="Calibri"/>
                <w:sz w:val="22"/>
                <w:szCs w:val="22"/>
              </w:rPr>
              <w:t>ОД/ФТ.</w:t>
            </w:r>
          </w:p>
        </w:tc>
      </w:tr>
      <w:tr w:rsidR="005D2A55" w:rsidRPr="002A3B31" w14:paraId="7B854B96" w14:textId="77777777" w:rsidTr="0059600F">
        <w:tc>
          <w:tcPr>
            <w:tcW w:w="2610" w:type="dxa"/>
            <w:vMerge/>
          </w:tcPr>
          <w:p w14:paraId="6378BDAF" w14:textId="77777777" w:rsidR="005D2A55" w:rsidRPr="006554B4" w:rsidRDefault="005D2A55" w:rsidP="005D2A55">
            <w:pPr>
              <w:jc w:val="both"/>
              <w:rPr>
                <w:sz w:val="22"/>
                <w:szCs w:val="22"/>
                <w:highlight w:val="cyan"/>
              </w:rPr>
            </w:pPr>
          </w:p>
        </w:tc>
        <w:tc>
          <w:tcPr>
            <w:tcW w:w="2316" w:type="dxa"/>
            <w:vMerge/>
          </w:tcPr>
          <w:p w14:paraId="2A11DAB0" w14:textId="77777777" w:rsidR="005D2A55" w:rsidRPr="006554B4" w:rsidRDefault="005D2A55" w:rsidP="005D2A55">
            <w:pPr>
              <w:jc w:val="both"/>
              <w:rPr>
                <w:sz w:val="22"/>
                <w:szCs w:val="22"/>
                <w:highlight w:val="cyan"/>
              </w:rPr>
            </w:pPr>
          </w:p>
        </w:tc>
        <w:tc>
          <w:tcPr>
            <w:tcW w:w="2103" w:type="dxa"/>
          </w:tcPr>
          <w:p w14:paraId="09FF4BF0" w14:textId="759188E2" w:rsidR="005D2A55" w:rsidRPr="006554B4" w:rsidRDefault="005D2A55" w:rsidP="005D2A55">
            <w:pPr>
              <w:jc w:val="both"/>
              <w:rPr>
                <w:sz w:val="22"/>
                <w:szCs w:val="22"/>
                <w:highlight w:val="cyan"/>
              </w:rPr>
            </w:pPr>
            <w:r w:rsidRPr="006554B4">
              <w:rPr>
                <w:rFonts w:eastAsia="Calibri"/>
                <w:b/>
                <w:sz w:val="22"/>
                <w:szCs w:val="22"/>
              </w:rPr>
              <w:t xml:space="preserve">Умение: </w:t>
            </w:r>
            <w:r w:rsidRPr="006554B4">
              <w:rPr>
                <w:rFonts w:eastAsia="Calibri"/>
                <w:sz w:val="22"/>
                <w:szCs w:val="22"/>
              </w:rPr>
              <w:t>Реализовать мероприятия по мониторингу, анализу и контролю рисков клиента и риска и риска использования продукта/услуг организации, в том числе в целях ОД/ФТ</w:t>
            </w:r>
          </w:p>
        </w:tc>
        <w:tc>
          <w:tcPr>
            <w:tcW w:w="2459" w:type="dxa"/>
          </w:tcPr>
          <w:p w14:paraId="17955941" w14:textId="1B0912D1" w:rsidR="005D2A55" w:rsidRPr="006554B4" w:rsidRDefault="005D2A55" w:rsidP="005D2A55">
            <w:pPr>
              <w:jc w:val="both"/>
              <w:rPr>
                <w:b/>
                <w:sz w:val="22"/>
                <w:szCs w:val="22"/>
              </w:rPr>
            </w:pPr>
            <w:r w:rsidRPr="006554B4">
              <w:rPr>
                <w:b/>
                <w:sz w:val="22"/>
                <w:szCs w:val="22"/>
              </w:rPr>
              <w:t>Ситуационное задание 4.</w:t>
            </w:r>
          </w:p>
          <w:p w14:paraId="721CBCDB" w14:textId="2CD987B1" w:rsidR="005D2A55" w:rsidRPr="006554B4" w:rsidRDefault="002C6D8B" w:rsidP="002C6D8B">
            <w:pPr>
              <w:jc w:val="both"/>
              <w:rPr>
                <w:sz w:val="22"/>
                <w:szCs w:val="22"/>
              </w:rPr>
            </w:pPr>
            <w:r w:rsidRPr="006554B4">
              <w:rPr>
                <w:sz w:val="22"/>
                <w:szCs w:val="22"/>
              </w:rPr>
              <w:t>При анализе условий проведения сделок установлены невыгодные для должника сроки и (или) способы оплаты.</w:t>
            </w:r>
          </w:p>
          <w:p w14:paraId="3037600D" w14:textId="576CA8E4" w:rsidR="002C6D8B" w:rsidRPr="006554B4" w:rsidRDefault="002C6D8B" w:rsidP="002C6D8B">
            <w:pPr>
              <w:jc w:val="both"/>
              <w:rPr>
                <w:sz w:val="22"/>
                <w:szCs w:val="22"/>
              </w:rPr>
            </w:pPr>
            <w:r w:rsidRPr="006554B4">
              <w:rPr>
                <w:sz w:val="22"/>
                <w:szCs w:val="22"/>
              </w:rPr>
              <w:t xml:space="preserve">Определите риски </w:t>
            </w:r>
            <w:r w:rsidRPr="006554B4">
              <w:rPr>
                <w:rFonts w:eastAsia="Calibri"/>
                <w:sz w:val="22"/>
                <w:szCs w:val="22"/>
              </w:rPr>
              <w:t>ОД/ФТ.</w:t>
            </w:r>
          </w:p>
          <w:p w14:paraId="2210D9EE" w14:textId="4BB17685" w:rsidR="002C6D8B" w:rsidRPr="006554B4" w:rsidRDefault="002C6D8B" w:rsidP="002C6D8B">
            <w:pPr>
              <w:jc w:val="both"/>
              <w:rPr>
                <w:color w:val="FF0000"/>
                <w:sz w:val="22"/>
                <w:szCs w:val="22"/>
                <w:highlight w:val="cyan"/>
              </w:rPr>
            </w:pPr>
          </w:p>
        </w:tc>
      </w:tr>
      <w:tr w:rsidR="005D2A55" w14:paraId="0797B622" w14:textId="77777777" w:rsidTr="0059600F">
        <w:tc>
          <w:tcPr>
            <w:tcW w:w="2610" w:type="dxa"/>
            <w:vMerge/>
          </w:tcPr>
          <w:p w14:paraId="1EA2FD79" w14:textId="77777777" w:rsidR="005D2A55" w:rsidRPr="006554B4" w:rsidRDefault="005D2A55" w:rsidP="005D2A55">
            <w:pPr>
              <w:jc w:val="both"/>
              <w:rPr>
                <w:sz w:val="22"/>
                <w:szCs w:val="22"/>
                <w:highlight w:val="cyan"/>
              </w:rPr>
            </w:pPr>
          </w:p>
        </w:tc>
        <w:tc>
          <w:tcPr>
            <w:tcW w:w="2316" w:type="dxa"/>
            <w:vMerge w:val="restart"/>
          </w:tcPr>
          <w:p w14:paraId="6DE2DA01" w14:textId="62EB8A37" w:rsidR="005D2A55" w:rsidRPr="006554B4" w:rsidRDefault="005D2A55" w:rsidP="005D2A55">
            <w:pPr>
              <w:jc w:val="both"/>
              <w:rPr>
                <w:sz w:val="22"/>
                <w:szCs w:val="22"/>
                <w:highlight w:val="cyan"/>
              </w:rPr>
            </w:pPr>
            <w:r w:rsidRPr="006554B4">
              <w:rPr>
                <w:rFonts w:eastAsia="Calibri"/>
                <w:sz w:val="22"/>
                <w:szCs w:val="22"/>
              </w:rPr>
              <w:t>3.</w:t>
            </w:r>
            <w:r w:rsidR="006554B4">
              <w:rPr>
                <w:rFonts w:eastAsia="Calibri"/>
                <w:sz w:val="22"/>
                <w:szCs w:val="22"/>
              </w:rPr>
              <w:t xml:space="preserve"> </w:t>
            </w:r>
            <w:r w:rsidRPr="006554B4">
              <w:rPr>
                <w:rFonts w:eastAsia="Calibri"/>
                <w:sz w:val="22"/>
                <w:szCs w:val="22"/>
              </w:rPr>
              <w:t>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r w:rsidR="006554B4">
              <w:rPr>
                <w:rFonts w:eastAsia="Calibri"/>
                <w:sz w:val="22"/>
                <w:szCs w:val="22"/>
              </w:rPr>
              <w:t>.</w:t>
            </w:r>
          </w:p>
        </w:tc>
        <w:tc>
          <w:tcPr>
            <w:tcW w:w="2103" w:type="dxa"/>
          </w:tcPr>
          <w:p w14:paraId="32D24A68" w14:textId="02CB6703" w:rsidR="005D2A55" w:rsidRPr="006554B4" w:rsidRDefault="005D2A55" w:rsidP="002C6D8B">
            <w:pPr>
              <w:jc w:val="both"/>
              <w:rPr>
                <w:rFonts w:eastAsia="Calibri"/>
                <w:b/>
                <w:sz w:val="22"/>
                <w:szCs w:val="22"/>
              </w:rPr>
            </w:pPr>
            <w:r w:rsidRPr="006554B4">
              <w:rPr>
                <w:rFonts w:eastAsia="Calibri"/>
                <w:b/>
                <w:sz w:val="22"/>
                <w:szCs w:val="22"/>
              </w:rPr>
              <w:t xml:space="preserve">Знание: </w:t>
            </w:r>
            <w:r w:rsidRPr="006554B4">
              <w:rPr>
                <w:rFonts w:eastAsia="Calibri"/>
                <w:sz w:val="22"/>
                <w:szCs w:val="22"/>
              </w:rPr>
              <w:t>Основ формирования матрицы рисков для программ</w:t>
            </w:r>
            <w:r w:rsidR="00295F56" w:rsidRPr="006554B4">
              <w:rPr>
                <w:rFonts w:eastAsia="Calibri"/>
                <w:sz w:val="22"/>
                <w:szCs w:val="22"/>
              </w:rPr>
              <w:t xml:space="preserve"> </w:t>
            </w:r>
            <w:r w:rsidRPr="006554B4">
              <w:rPr>
                <w:rFonts w:eastAsia="Calibri"/>
                <w:sz w:val="22"/>
                <w:szCs w:val="22"/>
              </w:rPr>
              <w:t>и процедур с целью выявления слабых или недостаточных мер контроля</w:t>
            </w:r>
          </w:p>
        </w:tc>
        <w:tc>
          <w:tcPr>
            <w:tcW w:w="2459" w:type="dxa"/>
          </w:tcPr>
          <w:p w14:paraId="77566985" w14:textId="4B31C07A" w:rsidR="005D2A55" w:rsidRPr="006554B4" w:rsidRDefault="005D2A55" w:rsidP="005D2A55">
            <w:pPr>
              <w:jc w:val="both"/>
              <w:rPr>
                <w:b/>
                <w:sz w:val="22"/>
                <w:szCs w:val="22"/>
              </w:rPr>
            </w:pPr>
            <w:r w:rsidRPr="006554B4">
              <w:rPr>
                <w:b/>
                <w:sz w:val="22"/>
                <w:szCs w:val="22"/>
              </w:rPr>
              <w:t>Ситуационное задание 5.</w:t>
            </w:r>
          </w:p>
          <w:p w14:paraId="6E6566C8" w14:textId="35369700" w:rsidR="002C6D8B" w:rsidRPr="006554B4" w:rsidRDefault="002C6D8B" w:rsidP="005D2A55">
            <w:pPr>
              <w:jc w:val="both"/>
              <w:rPr>
                <w:sz w:val="22"/>
                <w:szCs w:val="22"/>
              </w:rPr>
            </w:pPr>
            <w:r w:rsidRPr="006554B4">
              <w:rPr>
                <w:sz w:val="22"/>
                <w:szCs w:val="22"/>
              </w:rPr>
              <w:t>Определите риски для следующей ситуации.</w:t>
            </w:r>
          </w:p>
          <w:p w14:paraId="487D3CF1" w14:textId="31471202" w:rsidR="005D2A55" w:rsidRPr="006554B4" w:rsidRDefault="002C6D8B" w:rsidP="002C6D8B">
            <w:pPr>
              <w:jc w:val="both"/>
              <w:rPr>
                <w:color w:val="FF0000"/>
                <w:sz w:val="22"/>
                <w:szCs w:val="22"/>
                <w:highlight w:val="cyan"/>
              </w:rPr>
            </w:pPr>
            <w:r w:rsidRPr="006554B4">
              <w:rPr>
                <w:sz w:val="22"/>
                <w:szCs w:val="22"/>
              </w:rPr>
              <w:t>Списание денежных средств и имущественных ценностей в предвидении банкротства на покупку ценных бумаг, которые не имеют признанной рыночной котировки.</w:t>
            </w:r>
          </w:p>
        </w:tc>
      </w:tr>
      <w:tr w:rsidR="005D2A55" w14:paraId="5EB9C1BF" w14:textId="77777777" w:rsidTr="0059600F">
        <w:tc>
          <w:tcPr>
            <w:tcW w:w="2610" w:type="dxa"/>
            <w:vMerge/>
          </w:tcPr>
          <w:p w14:paraId="2C93D6C6" w14:textId="77777777" w:rsidR="005D2A55" w:rsidRPr="006554B4" w:rsidRDefault="005D2A55" w:rsidP="005D2A55">
            <w:pPr>
              <w:jc w:val="both"/>
              <w:rPr>
                <w:sz w:val="22"/>
                <w:szCs w:val="22"/>
                <w:highlight w:val="cyan"/>
              </w:rPr>
            </w:pPr>
          </w:p>
        </w:tc>
        <w:tc>
          <w:tcPr>
            <w:tcW w:w="2316" w:type="dxa"/>
            <w:vMerge/>
          </w:tcPr>
          <w:p w14:paraId="3EA33635" w14:textId="77777777" w:rsidR="005D2A55" w:rsidRPr="006554B4" w:rsidRDefault="005D2A55" w:rsidP="005D2A55">
            <w:pPr>
              <w:jc w:val="both"/>
              <w:rPr>
                <w:sz w:val="22"/>
                <w:szCs w:val="22"/>
                <w:highlight w:val="cyan"/>
              </w:rPr>
            </w:pPr>
          </w:p>
        </w:tc>
        <w:tc>
          <w:tcPr>
            <w:tcW w:w="2103" w:type="dxa"/>
          </w:tcPr>
          <w:p w14:paraId="166365A6" w14:textId="182C9AC6" w:rsidR="005D2A55" w:rsidRPr="006554B4" w:rsidRDefault="005D2A55" w:rsidP="005D2A55">
            <w:pPr>
              <w:jc w:val="both"/>
              <w:rPr>
                <w:rFonts w:eastAsia="Calibri"/>
                <w:b/>
                <w:sz w:val="22"/>
                <w:szCs w:val="22"/>
              </w:rPr>
            </w:pPr>
            <w:r w:rsidRPr="006554B4">
              <w:rPr>
                <w:rFonts w:eastAsia="Calibri"/>
                <w:b/>
                <w:sz w:val="22"/>
                <w:szCs w:val="22"/>
              </w:rPr>
              <w:t xml:space="preserve">Умение: </w:t>
            </w:r>
            <w:r w:rsidRPr="006554B4">
              <w:rPr>
                <w:rFonts w:eastAsia="Calibri"/>
                <w:sz w:val="22"/>
                <w:szCs w:val="22"/>
              </w:rPr>
              <w:t>Создавать матрицы рисков для программ</w:t>
            </w:r>
            <w:r w:rsidR="00295F56" w:rsidRPr="006554B4">
              <w:rPr>
                <w:rFonts w:eastAsia="Calibri"/>
                <w:sz w:val="22"/>
                <w:szCs w:val="22"/>
              </w:rPr>
              <w:t xml:space="preserve"> </w:t>
            </w:r>
            <w:r w:rsidRPr="006554B4">
              <w:rPr>
                <w:rFonts w:eastAsia="Calibri"/>
                <w:sz w:val="22"/>
                <w:szCs w:val="22"/>
              </w:rPr>
              <w:t>и процедур с целью выявления слабых или недостаточных мер контроля</w:t>
            </w:r>
          </w:p>
        </w:tc>
        <w:tc>
          <w:tcPr>
            <w:tcW w:w="2459" w:type="dxa"/>
          </w:tcPr>
          <w:p w14:paraId="2469029D" w14:textId="5AF0567A" w:rsidR="005D2A55" w:rsidRPr="006554B4" w:rsidRDefault="005D2A55" w:rsidP="005D2A55">
            <w:pPr>
              <w:jc w:val="both"/>
              <w:rPr>
                <w:b/>
                <w:sz w:val="22"/>
                <w:szCs w:val="22"/>
              </w:rPr>
            </w:pPr>
            <w:r w:rsidRPr="006554B4">
              <w:rPr>
                <w:b/>
                <w:sz w:val="22"/>
                <w:szCs w:val="22"/>
              </w:rPr>
              <w:t>Ситуационное задание 6.</w:t>
            </w:r>
          </w:p>
          <w:p w14:paraId="7E3F5556" w14:textId="543FF7A3" w:rsidR="005D2A55" w:rsidRPr="006554B4" w:rsidRDefault="003A1C49" w:rsidP="003A1C49">
            <w:pPr>
              <w:jc w:val="both"/>
              <w:rPr>
                <w:color w:val="FF0000"/>
                <w:sz w:val="22"/>
                <w:szCs w:val="22"/>
                <w:highlight w:val="cyan"/>
              </w:rPr>
            </w:pPr>
            <w:r w:rsidRPr="006554B4">
              <w:rPr>
                <w:sz w:val="22"/>
                <w:szCs w:val="22"/>
              </w:rPr>
              <w:t>Определите слабые стороны программы внутреннего контроля. Имеет место неоправданное увеличение расходов компании за счет ремонта жилья и транспортных средств руководителей предприятия, оплаты путевок и туров данных лиц</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4F4688CF" w14:textId="77777777" w:rsidR="006554B4" w:rsidRPr="00295F56" w:rsidRDefault="006554B4" w:rsidP="00587CF8">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Образовательная программа «</w:t>
      </w:r>
      <w:r w:rsidRPr="00295F56">
        <w:rPr>
          <w:rFonts w:ascii="Times New Roman" w:hAnsi="Times New Roman" w:cs="Times New Roman"/>
          <w:b/>
          <w:sz w:val="28"/>
          <w:szCs w:val="28"/>
        </w:rPr>
        <w:t>Финансовая разведка, управление рисками и экономическая безопасность</w:t>
      </w:r>
      <w:r w:rsidRPr="00295F56">
        <w:rPr>
          <w:rFonts w:ascii="Times New Roman" w:hAnsi="Times New Roman" w:cs="Times New Roman"/>
          <w:b/>
          <w:bCs/>
          <w:sz w:val="28"/>
          <w:szCs w:val="28"/>
        </w:rPr>
        <w:t>»</w:t>
      </w:r>
    </w:p>
    <w:p w14:paraId="5FFB3CFF" w14:textId="77777777" w:rsidR="006554B4" w:rsidRPr="00295F56" w:rsidRDefault="006554B4" w:rsidP="00587CF8">
      <w:pPr>
        <w:spacing w:after="0" w:line="240" w:lineRule="auto"/>
        <w:ind w:firstLine="709"/>
        <w:jc w:val="both"/>
        <w:rPr>
          <w:rFonts w:ascii="Times New Roman" w:hAnsi="Times New Roman" w:cs="Times New Roman"/>
          <w:b/>
          <w:bCs/>
          <w:sz w:val="28"/>
          <w:szCs w:val="28"/>
        </w:rPr>
      </w:pPr>
      <w:r w:rsidRPr="00295F56">
        <w:rPr>
          <w:rFonts w:ascii="Times New Roman" w:hAnsi="Times New Roman" w:cs="Times New Roman"/>
          <w:b/>
          <w:bCs/>
          <w:sz w:val="28"/>
          <w:szCs w:val="28"/>
        </w:rPr>
        <w:t>Профиль «Анализ рисков и экономическая безопасность»</w:t>
      </w:r>
    </w:p>
    <w:p w14:paraId="445FEDA2" w14:textId="50E173A0" w:rsidR="006554B4" w:rsidRPr="00295F56" w:rsidRDefault="006554B4" w:rsidP="006554B4">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6.2</w:t>
      </w:r>
    </w:p>
    <w:tbl>
      <w:tblPr>
        <w:tblStyle w:val="aa"/>
        <w:tblW w:w="0" w:type="auto"/>
        <w:tblLook w:val="04A0" w:firstRow="1" w:lastRow="0" w:firstColumn="1" w:lastColumn="0" w:noHBand="0" w:noVBand="1"/>
      </w:tblPr>
      <w:tblGrid>
        <w:gridCol w:w="2001"/>
        <w:gridCol w:w="1970"/>
        <w:gridCol w:w="2015"/>
        <w:gridCol w:w="3502"/>
      </w:tblGrid>
      <w:tr w:rsidR="005D2A55" w:rsidRPr="004E301E" w14:paraId="1942CC50" w14:textId="77777777" w:rsidTr="00345936">
        <w:tc>
          <w:tcPr>
            <w:tcW w:w="2610" w:type="dxa"/>
          </w:tcPr>
          <w:p w14:paraId="6001FAF8" w14:textId="741D986A" w:rsidR="005D2A55" w:rsidRPr="006554B4" w:rsidRDefault="005D2A55" w:rsidP="006554B4">
            <w:pPr>
              <w:jc w:val="center"/>
              <w:rPr>
                <w:b/>
                <w:sz w:val="24"/>
                <w:szCs w:val="24"/>
              </w:rPr>
            </w:pPr>
            <w:r w:rsidRPr="006554B4">
              <w:rPr>
                <w:b/>
                <w:sz w:val="24"/>
                <w:szCs w:val="24"/>
              </w:rPr>
              <w:lastRenderedPageBreak/>
              <w:t>Наименование компетенции</w:t>
            </w:r>
          </w:p>
        </w:tc>
        <w:tc>
          <w:tcPr>
            <w:tcW w:w="2316" w:type="dxa"/>
          </w:tcPr>
          <w:p w14:paraId="4705F793" w14:textId="2E6D0BCD" w:rsidR="005D2A55" w:rsidRPr="006554B4" w:rsidRDefault="005D2A55" w:rsidP="006554B4">
            <w:pPr>
              <w:jc w:val="center"/>
              <w:rPr>
                <w:b/>
                <w:sz w:val="24"/>
                <w:szCs w:val="24"/>
              </w:rPr>
            </w:pPr>
            <w:r w:rsidRPr="006554B4">
              <w:rPr>
                <w:b/>
                <w:sz w:val="24"/>
                <w:szCs w:val="24"/>
              </w:rPr>
              <w:t>Наименование</w:t>
            </w:r>
            <w:r w:rsidR="00295F56" w:rsidRPr="006554B4">
              <w:rPr>
                <w:b/>
                <w:sz w:val="24"/>
                <w:szCs w:val="24"/>
              </w:rPr>
              <w:t xml:space="preserve"> </w:t>
            </w:r>
            <w:r w:rsidRPr="006554B4">
              <w:rPr>
                <w:b/>
                <w:sz w:val="24"/>
                <w:szCs w:val="24"/>
              </w:rPr>
              <w:t>индикаторов достижения компетенции</w:t>
            </w:r>
          </w:p>
        </w:tc>
        <w:tc>
          <w:tcPr>
            <w:tcW w:w="2015" w:type="dxa"/>
          </w:tcPr>
          <w:p w14:paraId="4AF7A96E" w14:textId="77777777" w:rsidR="005D2A55" w:rsidRPr="006554B4" w:rsidRDefault="005D2A55" w:rsidP="006554B4">
            <w:pPr>
              <w:jc w:val="center"/>
              <w:rPr>
                <w:b/>
                <w:sz w:val="24"/>
                <w:szCs w:val="24"/>
              </w:rPr>
            </w:pPr>
            <w:r w:rsidRPr="006554B4">
              <w:rPr>
                <w:b/>
                <w:sz w:val="24"/>
                <w:szCs w:val="24"/>
              </w:rPr>
              <w:t>Результаты обучения ( умения и знания), соотнесенные с индикаторами достижения компетенции</w:t>
            </w:r>
          </w:p>
        </w:tc>
        <w:tc>
          <w:tcPr>
            <w:tcW w:w="2459" w:type="dxa"/>
          </w:tcPr>
          <w:p w14:paraId="1A2BB170" w14:textId="77777777" w:rsidR="005D2A55" w:rsidRPr="006554B4" w:rsidRDefault="005D2A55" w:rsidP="006554B4">
            <w:pPr>
              <w:jc w:val="center"/>
              <w:rPr>
                <w:b/>
                <w:sz w:val="24"/>
                <w:szCs w:val="24"/>
              </w:rPr>
            </w:pPr>
            <w:r w:rsidRPr="006554B4">
              <w:rPr>
                <w:b/>
                <w:sz w:val="24"/>
                <w:szCs w:val="24"/>
              </w:rPr>
              <w:t>Типовые контрольные задания</w:t>
            </w:r>
          </w:p>
        </w:tc>
      </w:tr>
      <w:tr w:rsidR="005D2A55" w:rsidRPr="00345936" w14:paraId="2EA9A307" w14:textId="77777777" w:rsidTr="00345936">
        <w:tc>
          <w:tcPr>
            <w:tcW w:w="2610" w:type="dxa"/>
            <w:vMerge w:val="restart"/>
          </w:tcPr>
          <w:p w14:paraId="32A4DC80" w14:textId="756EB02F" w:rsidR="005D2A55" w:rsidRPr="006554B4" w:rsidRDefault="005D2A55" w:rsidP="005D2A55">
            <w:pPr>
              <w:jc w:val="both"/>
              <w:rPr>
                <w:sz w:val="22"/>
                <w:szCs w:val="22"/>
              </w:rPr>
            </w:pPr>
            <w:r w:rsidRPr="006554B4">
              <w:rPr>
                <w:sz w:val="22"/>
                <w:szCs w:val="22"/>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микро-и макроуровне</w:t>
            </w:r>
            <w:r w:rsidR="006554B4">
              <w:rPr>
                <w:sz w:val="22"/>
                <w:szCs w:val="22"/>
              </w:rPr>
              <w:t xml:space="preserve"> (ПКП-2)</w:t>
            </w:r>
          </w:p>
        </w:tc>
        <w:tc>
          <w:tcPr>
            <w:tcW w:w="2316" w:type="dxa"/>
            <w:vMerge w:val="restart"/>
          </w:tcPr>
          <w:p w14:paraId="79ABE041" w14:textId="50226D15" w:rsidR="005D2A55" w:rsidRPr="006554B4" w:rsidRDefault="005D2A55" w:rsidP="005D2A55">
            <w:pPr>
              <w:jc w:val="both"/>
              <w:rPr>
                <w:sz w:val="22"/>
                <w:szCs w:val="22"/>
              </w:rPr>
            </w:pPr>
            <w:r w:rsidRPr="006554B4">
              <w:rPr>
                <w:rFonts w:eastAsia="Calibri"/>
                <w:sz w:val="22"/>
                <w:szCs w:val="22"/>
              </w:rPr>
              <w:t>1.</w:t>
            </w:r>
            <w:r w:rsidR="006554B4">
              <w:rPr>
                <w:rFonts w:eastAsia="Calibri"/>
                <w:sz w:val="22"/>
                <w:szCs w:val="22"/>
              </w:rPr>
              <w:t xml:space="preserve"> </w:t>
            </w:r>
            <w:r w:rsidRPr="006554B4">
              <w:rPr>
                <w:rFonts w:eastAsia="Calibri"/>
                <w:sz w:val="22"/>
                <w:szCs w:val="22"/>
              </w:rPr>
              <w:t>Документирует элементы и процесс риск-менеджмента в организации</w:t>
            </w:r>
            <w:r w:rsidR="006554B4">
              <w:rPr>
                <w:rFonts w:eastAsia="Calibri"/>
                <w:sz w:val="22"/>
                <w:szCs w:val="22"/>
              </w:rPr>
              <w:t>.</w:t>
            </w:r>
          </w:p>
        </w:tc>
        <w:tc>
          <w:tcPr>
            <w:tcW w:w="2015" w:type="dxa"/>
          </w:tcPr>
          <w:p w14:paraId="5F6DC5A2" w14:textId="31D913F2" w:rsidR="005D2A55" w:rsidRPr="006554B4" w:rsidRDefault="005D2A55" w:rsidP="005D2A55">
            <w:pPr>
              <w:jc w:val="both"/>
              <w:rPr>
                <w:b/>
                <w:color w:val="FF0000"/>
                <w:sz w:val="22"/>
                <w:szCs w:val="22"/>
              </w:rPr>
            </w:pPr>
            <w:r w:rsidRPr="006554B4">
              <w:rPr>
                <w:rFonts w:eastAsia="Calibri"/>
                <w:b/>
                <w:sz w:val="22"/>
                <w:szCs w:val="22"/>
              </w:rPr>
              <w:t xml:space="preserve">Знание: </w:t>
            </w:r>
            <w:r w:rsidRPr="006554B4">
              <w:rPr>
                <w:rFonts w:eastAsia="Calibri"/>
                <w:sz w:val="22"/>
                <w:szCs w:val="22"/>
              </w:rPr>
              <w:t>Основ функционирования процессов риск-менеджмента в организации</w:t>
            </w:r>
          </w:p>
        </w:tc>
        <w:tc>
          <w:tcPr>
            <w:tcW w:w="2459" w:type="dxa"/>
          </w:tcPr>
          <w:p w14:paraId="5B42C0F6" w14:textId="52F4560F" w:rsidR="00345936" w:rsidRPr="006554B4" w:rsidRDefault="00345936" w:rsidP="00345936">
            <w:pPr>
              <w:shd w:val="clear" w:color="auto" w:fill="FFFFFF"/>
              <w:tabs>
                <w:tab w:val="left" w:pos="720"/>
              </w:tabs>
              <w:suppressAutoHyphens/>
              <w:jc w:val="both"/>
              <w:rPr>
                <w:b/>
                <w:sz w:val="22"/>
                <w:szCs w:val="22"/>
              </w:rPr>
            </w:pPr>
            <w:r w:rsidRPr="006554B4">
              <w:rPr>
                <w:b/>
                <w:sz w:val="22"/>
                <w:szCs w:val="22"/>
              </w:rPr>
              <w:t>Вопрос 1.</w:t>
            </w:r>
          </w:p>
          <w:p w14:paraId="6F91279D" w14:textId="29A5A7DC" w:rsidR="005D2A55" w:rsidRPr="006554B4" w:rsidRDefault="00345936" w:rsidP="00345936">
            <w:pPr>
              <w:shd w:val="clear" w:color="auto" w:fill="FFFFFF"/>
              <w:tabs>
                <w:tab w:val="left" w:pos="720"/>
              </w:tabs>
              <w:suppressAutoHyphens/>
              <w:jc w:val="both"/>
              <w:rPr>
                <w:b/>
                <w:color w:val="FF0000"/>
                <w:sz w:val="22"/>
                <w:szCs w:val="22"/>
              </w:rPr>
            </w:pPr>
            <w:r w:rsidRPr="006554B4">
              <w:rPr>
                <w:color w:val="000000"/>
                <w:sz w:val="22"/>
                <w:szCs w:val="22"/>
              </w:rPr>
              <w:t>Почему</w:t>
            </w:r>
            <w:r w:rsidR="00295F56" w:rsidRPr="006554B4">
              <w:rPr>
                <w:color w:val="000000"/>
                <w:sz w:val="22"/>
                <w:szCs w:val="22"/>
              </w:rPr>
              <w:t xml:space="preserve"> </w:t>
            </w:r>
            <w:r w:rsidRPr="006554B4">
              <w:rPr>
                <w:color w:val="000000"/>
                <w:sz w:val="22"/>
                <w:szCs w:val="22"/>
              </w:rPr>
              <w:t>неопределенность среды является причиной многообразия видов и форм рисков? Дайте характеристику сложности и динамичности.</w:t>
            </w:r>
          </w:p>
        </w:tc>
      </w:tr>
      <w:tr w:rsidR="005D2A55" w:rsidRPr="00261A9B" w14:paraId="25BCEA9C" w14:textId="77777777" w:rsidTr="00345936">
        <w:tc>
          <w:tcPr>
            <w:tcW w:w="2610" w:type="dxa"/>
            <w:vMerge/>
          </w:tcPr>
          <w:p w14:paraId="3CE01A16" w14:textId="77777777" w:rsidR="005D2A55" w:rsidRPr="006554B4" w:rsidRDefault="005D2A55" w:rsidP="005D2A55">
            <w:pPr>
              <w:jc w:val="both"/>
              <w:rPr>
                <w:sz w:val="22"/>
                <w:szCs w:val="22"/>
                <w:highlight w:val="cyan"/>
              </w:rPr>
            </w:pPr>
          </w:p>
        </w:tc>
        <w:tc>
          <w:tcPr>
            <w:tcW w:w="2316" w:type="dxa"/>
            <w:vMerge/>
          </w:tcPr>
          <w:p w14:paraId="7C558FF6" w14:textId="77777777" w:rsidR="005D2A55" w:rsidRPr="006554B4" w:rsidRDefault="005D2A55" w:rsidP="005D2A55">
            <w:pPr>
              <w:jc w:val="both"/>
              <w:rPr>
                <w:sz w:val="22"/>
                <w:szCs w:val="22"/>
                <w:highlight w:val="cyan"/>
              </w:rPr>
            </w:pPr>
          </w:p>
        </w:tc>
        <w:tc>
          <w:tcPr>
            <w:tcW w:w="2015" w:type="dxa"/>
          </w:tcPr>
          <w:p w14:paraId="7980C5A0" w14:textId="646C828C" w:rsidR="005D2A55" w:rsidRPr="006554B4" w:rsidRDefault="005D2A55" w:rsidP="005D2A55">
            <w:pPr>
              <w:jc w:val="both"/>
              <w:rPr>
                <w:b/>
                <w:color w:val="FF0000"/>
                <w:sz w:val="22"/>
                <w:szCs w:val="22"/>
              </w:rPr>
            </w:pPr>
            <w:r w:rsidRPr="006554B4">
              <w:rPr>
                <w:rFonts w:eastAsia="Calibri"/>
                <w:b/>
                <w:sz w:val="22"/>
                <w:szCs w:val="22"/>
              </w:rPr>
              <w:t xml:space="preserve">Умение: </w:t>
            </w:r>
            <w:r w:rsidRPr="006554B4">
              <w:rPr>
                <w:rFonts w:eastAsia="Calibri"/>
                <w:sz w:val="22"/>
                <w:szCs w:val="22"/>
              </w:rPr>
              <w:t>Документировать элементы и процессы риск-менеджмента в организации</w:t>
            </w:r>
          </w:p>
        </w:tc>
        <w:tc>
          <w:tcPr>
            <w:tcW w:w="2459" w:type="dxa"/>
          </w:tcPr>
          <w:p w14:paraId="5C2A95AB" w14:textId="5CDA5CEC" w:rsidR="005D2A55" w:rsidRPr="006554B4" w:rsidRDefault="00345936" w:rsidP="00345936">
            <w:pPr>
              <w:shd w:val="clear" w:color="auto" w:fill="FFFFFF"/>
              <w:tabs>
                <w:tab w:val="left" w:pos="720"/>
              </w:tabs>
              <w:suppressAutoHyphens/>
              <w:jc w:val="both"/>
              <w:rPr>
                <w:b/>
                <w:sz w:val="22"/>
                <w:szCs w:val="22"/>
              </w:rPr>
            </w:pPr>
            <w:r w:rsidRPr="006554B4">
              <w:rPr>
                <w:b/>
                <w:sz w:val="22"/>
                <w:szCs w:val="22"/>
              </w:rPr>
              <w:t>Вопрос</w:t>
            </w:r>
            <w:r w:rsidR="00295F56" w:rsidRPr="006554B4">
              <w:rPr>
                <w:b/>
                <w:sz w:val="22"/>
                <w:szCs w:val="22"/>
              </w:rPr>
              <w:t xml:space="preserve"> </w:t>
            </w:r>
            <w:r w:rsidR="005D2A55" w:rsidRPr="006554B4">
              <w:rPr>
                <w:b/>
                <w:sz w:val="22"/>
                <w:szCs w:val="22"/>
              </w:rPr>
              <w:t>2.</w:t>
            </w:r>
          </w:p>
          <w:p w14:paraId="68BC956A" w14:textId="22BE8FF6" w:rsidR="005D2A55" w:rsidRPr="006554B4" w:rsidRDefault="006034CE" w:rsidP="006034CE">
            <w:pPr>
              <w:shd w:val="clear" w:color="auto" w:fill="FFFFFF"/>
              <w:tabs>
                <w:tab w:val="left" w:pos="720"/>
              </w:tabs>
              <w:suppressAutoHyphens/>
              <w:jc w:val="both"/>
              <w:rPr>
                <w:color w:val="FF0000"/>
                <w:sz w:val="22"/>
                <w:szCs w:val="22"/>
              </w:rPr>
            </w:pPr>
            <w:r w:rsidRPr="006554B4">
              <w:rPr>
                <w:sz w:val="22"/>
                <w:szCs w:val="22"/>
              </w:rPr>
              <w:t>Документируйте управление рисками при реализации государственных проектов и программ. Приведите примеры</w:t>
            </w:r>
          </w:p>
        </w:tc>
      </w:tr>
      <w:tr w:rsidR="005D2A55" w:rsidRPr="00261A9B" w14:paraId="69E261A1" w14:textId="77777777" w:rsidTr="00345936">
        <w:tc>
          <w:tcPr>
            <w:tcW w:w="2610" w:type="dxa"/>
            <w:vMerge/>
          </w:tcPr>
          <w:p w14:paraId="695E8082" w14:textId="77777777" w:rsidR="005D2A55" w:rsidRPr="006554B4" w:rsidRDefault="005D2A55" w:rsidP="005D2A55">
            <w:pPr>
              <w:jc w:val="both"/>
              <w:rPr>
                <w:sz w:val="22"/>
                <w:szCs w:val="22"/>
                <w:highlight w:val="cyan"/>
              </w:rPr>
            </w:pPr>
          </w:p>
        </w:tc>
        <w:tc>
          <w:tcPr>
            <w:tcW w:w="2316" w:type="dxa"/>
            <w:vMerge w:val="restart"/>
          </w:tcPr>
          <w:p w14:paraId="6974E2A0" w14:textId="30CCBAB7" w:rsidR="005D2A55" w:rsidRPr="006554B4" w:rsidRDefault="005D2A55" w:rsidP="005D2A55">
            <w:pPr>
              <w:jc w:val="both"/>
              <w:rPr>
                <w:sz w:val="22"/>
                <w:szCs w:val="22"/>
                <w:highlight w:val="cyan"/>
              </w:rPr>
            </w:pPr>
            <w:r w:rsidRPr="006554B4">
              <w:rPr>
                <w:rFonts w:eastAsia="Calibri"/>
                <w:sz w:val="22"/>
                <w:szCs w:val="22"/>
              </w:rPr>
              <w:t>2.</w:t>
            </w:r>
            <w:r w:rsidR="006554B4">
              <w:rPr>
                <w:rFonts w:eastAsia="Calibri"/>
                <w:sz w:val="22"/>
                <w:szCs w:val="22"/>
              </w:rPr>
              <w:t xml:space="preserve"> </w:t>
            </w:r>
            <w:r w:rsidRPr="006554B4">
              <w:rPr>
                <w:rFonts w:eastAsia="Calibri"/>
                <w:sz w:val="22"/>
                <w:szCs w:val="22"/>
              </w:rPr>
              <w:t>Оценивает уровень экономической безопасности организации, проводит анализ с учетом материальности рисков и вероятности их наступления</w:t>
            </w:r>
            <w:r w:rsidR="006554B4">
              <w:rPr>
                <w:rFonts w:eastAsia="Calibri"/>
                <w:sz w:val="22"/>
                <w:szCs w:val="22"/>
              </w:rPr>
              <w:t>.</w:t>
            </w:r>
          </w:p>
        </w:tc>
        <w:tc>
          <w:tcPr>
            <w:tcW w:w="2015" w:type="dxa"/>
          </w:tcPr>
          <w:p w14:paraId="44270771" w14:textId="03B0D714" w:rsidR="005D2A55" w:rsidRPr="006554B4" w:rsidRDefault="005D2A55" w:rsidP="005D2A55">
            <w:pPr>
              <w:jc w:val="both"/>
              <w:rPr>
                <w:rFonts w:eastAsia="Calibri"/>
                <w:b/>
                <w:sz w:val="22"/>
                <w:szCs w:val="22"/>
              </w:rPr>
            </w:pPr>
            <w:r w:rsidRPr="006554B4">
              <w:rPr>
                <w:rFonts w:eastAsia="Calibri"/>
                <w:b/>
                <w:sz w:val="22"/>
                <w:szCs w:val="22"/>
              </w:rPr>
              <w:t xml:space="preserve">Знание: </w:t>
            </w:r>
            <w:r w:rsidRPr="006554B4">
              <w:rPr>
                <w:rFonts w:eastAsia="Calibri"/>
                <w:sz w:val="22"/>
                <w:szCs w:val="22"/>
              </w:rPr>
              <w:t>Теоретических основ оценки уровня экономической безопасности организации и анализа рисков с</w:t>
            </w:r>
            <w:r w:rsidR="00B56356" w:rsidRPr="006554B4">
              <w:rPr>
                <w:rFonts w:eastAsia="Calibri"/>
                <w:sz w:val="22"/>
                <w:szCs w:val="22"/>
              </w:rPr>
              <w:t xml:space="preserve"> </w:t>
            </w:r>
            <w:r w:rsidRPr="006554B4">
              <w:rPr>
                <w:rFonts w:eastAsia="Calibri"/>
                <w:sz w:val="22"/>
                <w:szCs w:val="22"/>
              </w:rPr>
              <w:t>учетом материальности</w:t>
            </w:r>
          </w:p>
        </w:tc>
        <w:tc>
          <w:tcPr>
            <w:tcW w:w="2459" w:type="dxa"/>
          </w:tcPr>
          <w:p w14:paraId="1F9FD547" w14:textId="2DB5A500" w:rsidR="0017435E" w:rsidRPr="006554B4" w:rsidRDefault="0017435E" w:rsidP="0017435E">
            <w:pPr>
              <w:shd w:val="clear" w:color="auto" w:fill="FFFFFF"/>
              <w:tabs>
                <w:tab w:val="left" w:pos="720"/>
              </w:tabs>
              <w:suppressAutoHyphens/>
              <w:jc w:val="both"/>
              <w:rPr>
                <w:b/>
                <w:sz w:val="22"/>
                <w:szCs w:val="22"/>
              </w:rPr>
            </w:pPr>
            <w:r w:rsidRPr="006554B4">
              <w:rPr>
                <w:b/>
                <w:sz w:val="22"/>
                <w:szCs w:val="22"/>
              </w:rPr>
              <w:t>Вопрос 3.</w:t>
            </w:r>
          </w:p>
          <w:p w14:paraId="2855426F" w14:textId="38D03DF2" w:rsidR="005D2A55" w:rsidRPr="006554B4" w:rsidRDefault="0017435E" w:rsidP="0017435E">
            <w:pPr>
              <w:jc w:val="both"/>
              <w:rPr>
                <w:b/>
                <w:sz w:val="22"/>
                <w:szCs w:val="22"/>
              </w:rPr>
            </w:pPr>
            <w:r w:rsidRPr="006554B4">
              <w:rPr>
                <w:sz w:val="22"/>
                <w:szCs w:val="22"/>
              </w:rPr>
              <w:t xml:space="preserve">Какие основные идеи и концепции положены в основу </w:t>
            </w:r>
            <w:r w:rsidRPr="006554B4">
              <w:rPr>
                <w:rFonts w:eastAsia="Calibri"/>
                <w:sz w:val="22"/>
                <w:szCs w:val="22"/>
              </w:rPr>
              <w:t>оценки уровня экономической безопасности организации?</w:t>
            </w:r>
          </w:p>
        </w:tc>
      </w:tr>
      <w:tr w:rsidR="005D2A55" w:rsidRPr="00261A9B" w14:paraId="77FAE67C" w14:textId="77777777" w:rsidTr="00345936">
        <w:tc>
          <w:tcPr>
            <w:tcW w:w="2610" w:type="dxa"/>
            <w:vMerge/>
          </w:tcPr>
          <w:p w14:paraId="6F104138" w14:textId="77777777" w:rsidR="005D2A55" w:rsidRPr="006554B4" w:rsidRDefault="005D2A55" w:rsidP="005D2A55">
            <w:pPr>
              <w:jc w:val="both"/>
              <w:rPr>
                <w:sz w:val="22"/>
                <w:szCs w:val="22"/>
                <w:highlight w:val="cyan"/>
              </w:rPr>
            </w:pPr>
          </w:p>
        </w:tc>
        <w:tc>
          <w:tcPr>
            <w:tcW w:w="2316" w:type="dxa"/>
            <w:vMerge/>
          </w:tcPr>
          <w:p w14:paraId="5DA2E526" w14:textId="77777777" w:rsidR="005D2A55" w:rsidRPr="006554B4" w:rsidRDefault="005D2A55" w:rsidP="005D2A55">
            <w:pPr>
              <w:jc w:val="both"/>
              <w:rPr>
                <w:rFonts w:eastAsia="Calibri"/>
                <w:sz w:val="22"/>
                <w:szCs w:val="22"/>
              </w:rPr>
            </w:pPr>
          </w:p>
        </w:tc>
        <w:tc>
          <w:tcPr>
            <w:tcW w:w="2015" w:type="dxa"/>
          </w:tcPr>
          <w:p w14:paraId="4D3DBA8C" w14:textId="2C2A2613" w:rsidR="005D2A55" w:rsidRPr="006554B4" w:rsidRDefault="005D2A55" w:rsidP="005D2A55">
            <w:pPr>
              <w:jc w:val="both"/>
              <w:rPr>
                <w:rFonts w:eastAsia="Calibri"/>
                <w:b/>
                <w:sz w:val="22"/>
                <w:szCs w:val="22"/>
              </w:rPr>
            </w:pPr>
            <w:r w:rsidRPr="006554B4">
              <w:rPr>
                <w:rFonts w:eastAsia="Calibri"/>
                <w:b/>
                <w:sz w:val="22"/>
                <w:szCs w:val="22"/>
              </w:rPr>
              <w:t xml:space="preserve">Умение: </w:t>
            </w:r>
            <w:r w:rsidRPr="006554B4">
              <w:rPr>
                <w:rFonts w:eastAsia="Calibri"/>
                <w:sz w:val="22"/>
                <w:szCs w:val="22"/>
              </w:rPr>
              <w:t>Оценивать уровень экономической безопасности организации, проводить анализ с учетом материальности рисков и вероятности их наступления</w:t>
            </w:r>
          </w:p>
        </w:tc>
        <w:tc>
          <w:tcPr>
            <w:tcW w:w="2459" w:type="dxa"/>
          </w:tcPr>
          <w:p w14:paraId="11222D79" w14:textId="15EC7C84" w:rsidR="00A02E60" w:rsidRPr="006554B4" w:rsidRDefault="00A02E60" w:rsidP="00A02E60">
            <w:pPr>
              <w:jc w:val="both"/>
              <w:rPr>
                <w:b/>
                <w:sz w:val="22"/>
                <w:szCs w:val="22"/>
              </w:rPr>
            </w:pPr>
            <w:r w:rsidRPr="006554B4">
              <w:rPr>
                <w:b/>
                <w:sz w:val="22"/>
                <w:szCs w:val="22"/>
              </w:rPr>
              <w:t>Ситуационное задание 4.</w:t>
            </w:r>
          </w:p>
          <w:p w14:paraId="413622C9" w14:textId="519E79D9" w:rsidR="00140746" w:rsidRPr="006554B4" w:rsidRDefault="00140746" w:rsidP="00A02E60">
            <w:pPr>
              <w:jc w:val="both"/>
              <w:rPr>
                <w:sz w:val="22"/>
                <w:szCs w:val="22"/>
              </w:rPr>
            </w:pPr>
            <w:r w:rsidRPr="006554B4">
              <w:rPr>
                <w:sz w:val="22"/>
                <w:szCs w:val="22"/>
              </w:rPr>
              <w:t>На конкретном примере определите материальность риска следующей ситуации.</w:t>
            </w:r>
          </w:p>
          <w:p w14:paraId="542A5B3C" w14:textId="6490F72F" w:rsidR="005D2A55" w:rsidRPr="006554B4" w:rsidRDefault="001D6B2A" w:rsidP="00140746">
            <w:pPr>
              <w:jc w:val="both"/>
              <w:rPr>
                <w:b/>
                <w:sz w:val="22"/>
                <w:szCs w:val="22"/>
              </w:rPr>
            </w:pPr>
            <w:r w:rsidRPr="006554B4">
              <w:rPr>
                <w:sz w:val="22"/>
                <w:szCs w:val="22"/>
              </w:rPr>
              <w:t>Хозяйствующий субъект</w:t>
            </w:r>
            <w:r w:rsidR="00295F56" w:rsidRPr="006554B4">
              <w:rPr>
                <w:sz w:val="22"/>
                <w:szCs w:val="22"/>
              </w:rPr>
              <w:t xml:space="preserve"> </w:t>
            </w:r>
            <w:r w:rsidRPr="006554B4">
              <w:rPr>
                <w:sz w:val="22"/>
                <w:szCs w:val="22"/>
              </w:rPr>
              <w:t>предвидел банкротство, но продолжил спонсировать и «инвестировать» отдельных юридических лиц и предпринимателей</w:t>
            </w:r>
            <w:r w:rsidR="00140746" w:rsidRPr="006554B4">
              <w:rPr>
                <w:sz w:val="22"/>
                <w:szCs w:val="22"/>
              </w:rPr>
              <w:t xml:space="preserve">. </w:t>
            </w:r>
          </w:p>
        </w:tc>
      </w:tr>
      <w:tr w:rsidR="005D2A55" w:rsidRPr="00261A9B" w14:paraId="6B65C974" w14:textId="77777777" w:rsidTr="00345936">
        <w:tc>
          <w:tcPr>
            <w:tcW w:w="2610" w:type="dxa"/>
            <w:vMerge/>
          </w:tcPr>
          <w:p w14:paraId="2070ACEE" w14:textId="77777777" w:rsidR="005D2A55" w:rsidRPr="006554B4" w:rsidRDefault="005D2A55" w:rsidP="005D2A55">
            <w:pPr>
              <w:jc w:val="both"/>
              <w:rPr>
                <w:sz w:val="22"/>
                <w:szCs w:val="22"/>
                <w:highlight w:val="cyan"/>
              </w:rPr>
            </w:pPr>
          </w:p>
        </w:tc>
        <w:tc>
          <w:tcPr>
            <w:tcW w:w="2316" w:type="dxa"/>
            <w:vMerge w:val="restart"/>
          </w:tcPr>
          <w:p w14:paraId="1DA6DE6F" w14:textId="73702939" w:rsidR="005D2A55" w:rsidRPr="006554B4" w:rsidRDefault="005D2A55" w:rsidP="005D2A55">
            <w:pPr>
              <w:jc w:val="both"/>
              <w:rPr>
                <w:sz w:val="22"/>
                <w:szCs w:val="22"/>
                <w:highlight w:val="cyan"/>
              </w:rPr>
            </w:pPr>
            <w:r w:rsidRPr="006554B4">
              <w:rPr>
                <w:rFonts w:eastAsia="Calibri"/>
                <w:sz w:val="22"/>
                <w:szCs w:val="22"/>
              </w:rPr>
              <w:t>3.</w:t>
            </w:r>
            <w:r w:rsidR="006554B4">
              <w:rPr>
                <w:rFonts w:eastAsia="Calibri"/>
                <w:sz w:val="22"/>
                <w:szCs w:val="22"/>
              </w:rPr>
              <w:t xml:space="preserve"> </w:t>
            </w:r>
            <w:r w:rsidRPr="006554B4">
              <w:rPr>
                <w:rFonts w:eastAsia="Calibri"/>
                <w:sz w:val="22"/>
                <w:szCs w:val="22"/>
              </w:rPr>
              <w:t>Обеспечивает взаимодействие между процессами риск-менеджмента, обеспечения экономической безопасности и другими процессами в организации</w:t>
            </w:r>
            <w:r w:rsidR="006554B4">
              <w:rPr>
                <w:rFonts w:eastAsia="Calibri"/>
                <w:sz w:val="22"/>
                <w:szCs w:val="22"/>
              </w:rPr>
              <w:t>.</w:t>
            </w:r>
          </w:p>
        </w:tc>
        <w:tc>
          <w:tcPr>
            <w:tcW w:w="2015" w:type="dxa"/>
          </w:tcPr>
          <w:p w14:paraId="25B0161A" w14:textId="3395DCEC" w:rsidR="005D2A55" w:rsidRPr="006554B4" w:rsidRDefault="005D2A55" w:rsidP="00B7163F">
            <w:pPr>
              <w:jc w:val="both"/>
              <w:rPr>
                <w:rFonts w:eastAsia="Calibri"/>
                <w:b/>
                <w:sz w:val="22"/>
                <w:szCs w:val="22"/>
              </w:rPr>
            </w:pPr>
            <w:r w:rsidRPr="006554B4">
              <w:rPr>
                <w:rFonts w:eastAsia="Calibri"/>
                <w:b/>
                <w:sz w:val="22"/>
                <w:szCs w:val="22"/>
              </w:rPr>
              <w:t xml:space="preserve">Знание: </w:t>
            </w:r>
            <w:r w:rsidRPr="006554B4">
              <w:rPr>
                <w:rFonts w:eastAsia="Calibri"/>
                <w:sz w:val="22"/>
                <w:szCs w:val="22"/>
              </w:rPr>
              <w:t>Основ взаимодействия между процессами риск-менеджмента, обеспечения экономической безопасности и другими процессами в организации</w:t>
            </w:r>
          </w:p>
        </w:tc>
        <w:tc>
          <w:tcPr>
            <w:tcW w:w="2459" w:type="dxa"/>
          </w:tcPr>
          <w:p w14:paraId="6CB0463C" w14:textId="29F21D46" w:rsidR="003F5FA3" w:rsidRPr="006554B4" w:rsidRDefault="003F5FA3" w:rsidP="003F5FA3">
            <w:pPr>
              <w:shd w:val="clear" w:color="auto" w:fill="FFFFFF"/>
              <w:tabs>
                <w:tab w:val="left" w:pos="720"/>
              </w:tabs>
              <w:suppressAutoHyphens/>
              <w:jc w:val="both"/>
              <w:rPr>
                <w:b/>
                <w:sz w:val="22"/>
                <w:szCs w:val="22"/>
              </w:rPr>
            </w:pPr>
            <w:r w:rsidRPr="006554B4">
              <w:rPr>
                <w:b/>
                <w:sz w:val="22"/>
                <w:szCs w:val="22"/>
              </w:rPr>
              <w:t>Вопрос 5.</w:t>
            </w:r>
          </w:p>
          <w:p w14:paraId="6F4CABC0" w14:textId="1A4D0536" w:rsidR="005D2A55" w:rsidRPr="006554B4" w:rsidRDefault="003F5FA3" w:rsidP="003F5FA3">
            <w:pPr>
              <w:jc w:val="both"/>
              <w:rPr>
                <w:b/>
                <w:sz w:val="22"/>
                <w:szCs w:val="22"/>
              </w:rPr>
            </w:pPr>
            <w:r w:rsidRPr="006554B4">
              <w:rPr>
                <w:sz w:val="22"/>
                <w:szCs w:val="22"/>
              </w:rPr>
              <w:t>Поясните экономическую</w:t>
            </w:r>
            <w:r w:rsidRPr="006554B4">
              <w:rPr>
                <w:b/>
                <w:sz w:val="22"/>
                <w:szCs w:val="22"/>
              </w:rPr>
              <w:t xml:space="preserve"> </w:t>
            </w:r>
            <w:r w:rsidRPr="006554B4">
              <w:rPr>
                <w:sz w:val="22"/>
                <w:szCs w:val="22"/>
              </w:rPr>
              <w:t>сущность взаимодействия</w:t>
            </w:r>
            <w:r w:rsidRPr="006554B4">
              <w:rPr>
                <w:b/>
                <w:sz w:val="22"/>
                <w:szCs w:val="22"/>
              </w:rPr>
              <w:t xml:space="preserve"> </w:t>
            </w:r>
            <w:r w:rsidRPr="006554B4">
              <w:rPr>
                <w:rFonts w:eastAsia="Calibri"/>
                <w:sz w:val="22"/>
                <w:szCs w:val="22"/>
              </w:rPr>
              <w:t>между процессами риск-менеджмента и обеспечения экономической безопасности на основе риск-аппетита.</w:t>
            </w:r>
          </w:p>
        </w:tc>
      </w:tr>
      <w:tr w:rsidR="005D2A55" w:rsidRPr="00261A9B" w14:paraId="0F768C0D" w14:textId="77777777" w:rsidTr="00345936">
        <w:tc>
          <w:tcPr>
            <w:tcW w:w="2610" w:type="dxa"/>
            <w:vMerge/>
          </w:tcPr>
          <w:p w14:paraId="7B687EA0" w14:textId="77777777" w:rsidR="005D2A55" w:rsidRPr="006554B4" w:rsidRDefault="005D2A55" w:rsidP="005D2A55">
            <w:pPr>
              <w:jc w:val="both"/>
              <w:rPr>
                <w:sz w:val="22"/>
                <w:szCs w:val="22"/>
                <w:highlight w:val="cyan"/>
              </w:rPr>
            </w:pPr>
          </w:p>
        </w:tc>
        <w:tc>
          <w:tcPr>
            <w:tcW w:w="2316" w:type="dxa"/>
            <w:vMerge/>
          </w:tcPr>
          <w:p w14:paraId="72CEACC5" w14:textId="77777777" w:rsidR="005D2A55" w:rsidRPr="006554B4" w:rsidRDefault="005D2A55" w:rsidP="005D2A55">
            <w:pPr>
              <w:jc w:val="both"/>
              <w:rPr>
                <w:sz w:val="22"/>
                <w:szCs w:val="22"/>
                <w:highlight w:val="cyan"/>
              </w:rPr>
            </w:pPr>
          </w:p>
        </w:tc>
        <w:tc>
          <w:tcPr>
            <w:tcW w:w="2015" w:type="dxa"/>
          </w:tcPr>
          <w:p w14:paraId="7DC6EA17" w14:textId="2F960A52" w:rsidR="005D2A55" w:rsidRPr="006554B4" w:rsidRDefault="005D2A55" w:rsidP="005D2A55">
            <w:pPr>
              <w:jc w:val="both"/>
              <w:rPr>
                <w:rFonts w:eastAsia="Calibri"/>
                <w:b/>
                <w:sz w:val="22"/>
                <w:szCs w:val="22"/>
              </w:rPr>
            </w:pPr>
            <w:r w:rsidRPr="006554B4">
              <w:rPr>
                <w:rFonts w:eastAsia="Calibri"/>
                <w:b/>
                <w:sz w:val="22"/>
                <w:szCs w:val="22"/>
              </w:rPr>
              <w:t xml:space="preserve">Умение: </w:t>
            </w:r>
            <w:r w:rsidRPr="006554B4">
              <w:rPr>
                <w:rFonts w:eastAsia="Calibri"/>
                <w:sz w:val="22"/>
                <w:szCs w:val="22"/>
              </w:rPr>
              <w:t xml:space="preserve">Обеспечивать взаимодействие между процессами </w:t>
            </w:r>
            <w:r w:rsidRPr="006554B4">
              <w:rPr>
                <w:rFonts w:eastAsia="Calibri"/>
                <w:sz w:val="22"/>
                <w:szCs w:val="22"/>
              </w:rPr>
              <w:lastRenderedPageBreak/>
              <w:t>риск-менеджмента,</w:t>
            </w:r>
            <w:r w:rsidR="00295F56" w:rsidRPr="006554B4">
              <w:rPr>
                <w:rFonts w:eastAsia="Calibri"/>
                <w:sz w:val="22"/>
                <w:szCs w:val="22"/>
              </w:rPr>
              <w:t xml:space="preserve"> </w:t>
            </w:r>
            <w:r w:rsidRPr="006554B4">
              <w:rPr>
                <w:rFonts w:eastAsia="Calibri"/>
                <w:sz w:val="22"/>
                <w:szCs w:val="22"/>
              </w:rPr>
              <w:t>экономической безопасности и другими процессами в организации</w:t>
            </w:r>
          </w:p>
        </w:tc>
        <w:tc>
          <w:tcPr>
            <w:tcW w:w="2459" w:type="dxa"/>
          </w:tcPr>
          <w:p w14:paraId="78343A98" w14:textId="1B6F5CBE" w:rsidR="00A02E60" w:rsidRPr="006554B4" w:rsidRDefault="00A02E60" w:rsidP="00A02E60">
            <w:pPr>
              <w:jc w:val="both"/>
              <w:rPr>
                <w:b/>
                <w:sz w:val="22"/>
                <w:szCs w:val="22"/>
              </w:rPr>
            </w:pPr>
            <w:r w:rsidRPr="006554B4">
              <w:rPr>
                <w:b/>
                <w:sz w:val="22"/>
                <w:szCs w:val="22"/>
              </w:rPr>
              <w:lastRenderedPageBreak/>
              <w:t>Ситуационное задание 6.</w:t>
            </w:r>
          </w:p>
          <w:p w14:paraId="7C3469F1" w14:textId="77777777" w:rsidR="003F5FA3" w:rsidRPr="006554B4" w:rsidRDefault="003F5FA3" w:rsidP="003F5FA3">
            <w:pPr>
              <w:jc w:val="both"/>
              <w:rPr>
                <w:sz w:val="22"/>
                <w:szCs w:val="22"/>
              </w:rPr>
            </w:pPr>
            <w:r w:rsidRPr="006554B4">
              <w:rPr>
                <w:sz w:val="22"/>
                <w:szCs w:val="22"/>
              </w:rPr>
              <w:t xml:space="preserve">Определите степень </w:t>
            </w:r>
            <w:r w:rsidRPr="006554B4">
              <w:rPr>
                <w:rFonts w:eastAsia="Calibri"/>
                <w:sz w:val="22"/>
                <w:szCs w:val="22"/>
              </w:rPr>
              <w:t>взаимодействия между бизнес-процессами.</w:t>
            </w:r>
          </w:p>
          <w:p w14:paraId="530F5D2E" w14:textId="54F7AC7A" w:rsidR="005D2A55" w:rsidRPr="006554B4" w:rsidRDefault="003F5FA3" w:rsidP="003F5FA3">
            <w:pPr>
              <w:jc w:val="both"/>
              <w:rPr>
                <w:b/>
                <w:sz w:val="22"/>
                <w:szCs w:val="22"/>
              </w:rPr>
            </w:pPr>
            <w:r w:rsidRPr="006554B4">
              <w:rPr>
                <w:sz w:val="22"/>
                <w:szCs w:val="22"/>
              </w:rPr>
              <w:lastRenderedPageBreak/>
              <w:t>Заключение партнерских соглашений и выполнение затратных работ по начальной реализации коммерческого проекта, который после готовности к реализации был передан другой коммерческой организации.</w:t>
            </w:r>
          </w:p>
        </w:tc>
      </w:tr>
      <w:tr w:rsidR="00A02E60" w:rsidRPr="00261A9B" w14:paraId="0BBE2C02" w14:textId="77777777" w:rsidTr="00345936">
        <w:tc>
          <w:tcPr>
            <w:tcW w:w="2610" w:type="dxa"/>
            <w:vMerge w:val="restart"/>
          </w:tcPr>
          <w:p w14:paraId="0F12C367" w14:textId="7018F951" w:rsidR="00A02E60" w:rsidRPr="006554B4" w:rsidRDefault="00A02E60" w:rsidP="00A02E60">
            <w:pPr>
              <w:jc w:val="both"/>
              <w:rPr>
                <w:sz w:val="22"/>
                <w:szCs w:val="22"/>
                <w:highlight w:val="cyan"/>
              </w:rPr>
            </w:pPr>
            <w:r w:rsidRPr="006554B4">
              <w:rPr>
                <w:sz w:val="22"/>
                <w:szCs w:val="22"/>
              </w:rPr>
              <w:lastRenderedPageBreak/>
              <w:t>Способность осуществлять сбор, обработку</w:t>
            </w:r>
            <w:r w:rsidR="00295F56" w:rsidRPr="006554B4">
              <w:rPr>
                <w:sz w:val="22"/>
                <w:szCs w:val="22"/>
              </w:rPr>
              <w:t xml:space="preserve"> </w:t>
            </w:r>
            <w:r w:rsidRPr="006554B4">
              <w:rPr>
                <w:sz w:val="22"/>
                <w:szCs w:val="22"/>
              </w:rPr>
              <w:t>и статистический анализ</w:t>
            </w:r>
            <w:r w:rsidR="00295F56" w:rsidRPr="006554B4">
              <w:rPr>
                <w:sz w:val="22"/>
                <w:szCs w:val="22"/>
              </w:rPr>
              <w:t xml:space="preserve"> </w:t>
            </w:r>
            <w:r w:rsidRPr="006554B4">
              <w:rPr>
                <w:sz w:val="22"/>
                <w:szCs w:val="22"/>
              </w:rPr>
              <w:t>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6554B4">
              <w:rPr>
                <w:sz w:val="22"/>
                <w:szCs w:val="22"/>
              </w:rPr>
              <w:t xml:space="preserve"> (ПКН-3)</w:t>
            </w:r>
          </w:p>
        </w:tc>
        <w:tc>
          <w:tcPr>
            <w:tcW w:w="2316" w:type="dxa"/>
            <w:vMerge w:val="restart"/>
          </w:tcPr>
          <w:p w14:paraId="5DDF0847" w14:textId="092188D2" w:rsidR="00A02E60" w:rsidRPr="006554B4" w:rsidRDefault="00A02E60" w:rsidP="00A02E60">
            <w:pPr>
              <w:jc w:val="both"/>
              <w:rPr>
                <w:sz w:val="22"/>
                <w:szCs w:val="22"/>
                <w:highlight w:val="cyan"/>
              </w:rPr>
            </w:pPr>
            <w:r w:rsidRPr="006554B4">
              <w:rPr>
                <w:rFonts w:eastAsia="Calibri"/>
                <w:sz w:val="22"/>
                <w:szCs w:val="22"/>
              </w:rPr>
              <w:t>1. Проводит</w:t>
            </w:r>
            <w:r w:rsidRPr="006554B4">
              <w:rPr>
                <w:sz w:val="22"/>
                <w:szCs w:val="22"/>
              </w:rPr>
              <w:t xml:space="preserve"> сбор, обработку</w:t>
            </w:r>
            <w:r w:rsidR="00295F56" w:rsidRPr="006554B4">
              <w:rPr>
                <w:sz w:val="22"/>
                <w:szCs w:val="22"/>
              </w:rPr>
              <w:t xml:space="preserve"> </w:t>
            </w:r>
            <w:r w:rsidRPr="006554B4">
              <w:rPr>
                <w:sz w:val="22"/>
                <w:szCs w:val="22"/>
              </w:rPr>
              <w:t>и статистический анализ</w:t>
            </w:r>
            <w:r w:rsidR="00295F56" w:rsidRPr="006554B4">
              <w:rPr>
                <w:sz w:val="22"/>
                <w:szCs w:val="22"/>
              </w:rPr>
              <w:t xml:space="preserve"> </w:t>
            </w:r>
            <w:r w:rsidRPr="006554B4">
              <w:rPr>
                <w:sz w:val="22"/>
                <w:szCs w:val="22"/>
              </w:rPr>
              <w:t>данных для решения финансово-экономических задач</w:t>
            </w:r>
            <w:r w:rsidR="006554B4">
              <w:rPr>
                <w:sz w:val="22"/>
                <w:szCs w:val="22"/>
              </w:rPr>
              <w:t>.</w:t>
            </w:r>
          </w:p>
        </w:tc>
        <w:tc>
          <w:tcPr>
            <w:tcW w:w="2015" w:type="dxa"/>
          </w:tcPr>
          <w:p w14:paraId="504D7F08" w14:textId="47F4C00E" w:rsidR="00A02E60" w:rsidRPr="006554B4" w:rsidRDefault="00A02E60" w:rsidP="00A02E60">
            <w:pPr>
              <w:jc w:val="both"/>
              <w:rPr>
                <w:rFonts w:eastAsia="Calibri"/>
                <w:b/>
                <w:sz w:val="22"/>
                <w:szCs w:val="22"/>
              </w:rPr>
            </w:pPr>
            <w:r w:rsidRPr="006554B4">
              <w:rPr>
                <w:rFonts w:eastAsia="Calibri"/>
                <w:b/>
                <w:sz w:val="22"/>
                <w:szCs w:val="22"/>
              </w:rPr>
              <w:t xml:space="preserve">Знание: </w:t>
            </w:r>
            <w:r w:rsidRPr="006554B4">
              <w:rPr>
                <w:rFonts w:eastAsia="Calibri"/>
                <w:sz w:val="22"/>
                <w:szCs w:val="22"/>
              </w:rPr>
              <w:t>Методов и способов</w:t>
            </w:r>
            <w:r w:rsidRPr="006554B4">
              <w:rPr>
                <w:rFonts w:eastAsia="Calibri"/>
                <w:b/>
                <w:sz w:val="22"/>
                <w:szCs w:val="22"/>
              </w:rPr>
              <w:t xml:space="preserve"> </w:t>
            </w:r>
            <w:r w:rsidRPr="006554B4">
              <w:rPr>
                <w:sz w:val="22"/>
                <w:szCs w:val="22"/>
              </w:rPr>
              <w:t>сбора, обработки</w:t>
            </w:r>
            <w:r w:rsidR="00295F56" w:rsidRPr="006554B4">
              <w:rPr>
                <w:sz w:val="22"/>
                <w:szCs w:val="22"/>
              </w:rPr>
              <w:t xml:space="preserve"> </w:t>
            </w:r>
            <w:r w:rsidRPr="006554B4">
              <w:rPr>
                <w:sz w:val="22"/>
                <w:szCs w:val="22"/>
              </w:rPr>
              <w:t>и статистического анализа</w:t>
            </w:r>
            <w:r w:rsidR="00295F56" w:rsidRPr="006554B4">
              <w:rPr>
                <w:sz w:val="22"/>
                <w:szCs w:val="22"/>
              </w:rPr>
              <w:t xml:space="preserve"> </w:t>
            </w:r>
            <w:r w:rsidRPr="006554B4">
              <w:rPr>
                <w:sz w:val="22"/>
                <w:szCs w:val="22"/>
              </w:rPr>
              <w:t>данных для решения финансово-экономических задач</w:t>
            </w:r>
          </w:p>
        </w:tc>
        <w:tc>
          <w:tcPr>
            <w:tcW w:w="2459" w:type="dxa"/>
          </w:tcPr>
          <w:p w14:paraId="6FEB19A2" w14:textId="1583359D" w:rsidR="001F1F0A" w:rsidRPr="006554B4" w:rsidRDefault="001F1F0A" w:rsidP="001F1F0A">
            <w:pPr>
              <w:shd w:val="clear" w:color="auto" w:fill="FFFFFF"/>
              <w:tabs>
                <w:tab w:val="left" w:pos="720"/>
              </w:tabs>
              <w:suppressAutoHyphens/>
              <w:jc w:val="both"/>
              <w:rPr>
                <w:b/>
                <w:sz w:val="22"/>
                <w:szCs w:val="22"/>
              </w:rPr>
            </w:pPr>
            <w:r w:rsidRPr="006554B4">
              <w:rPr>
                <w:b/>
                <w:sz w:val="22"/>
                <w:szCs w:val="22"/>
              </w:rPr>
              <w:t>Вопрос 1.</w:t>
            </w:r>
          </w:p>
          <w:p w14:paraId="480F3DAF" w14:textId="7AD12DCC" w:rsidR="00A02E60" w:rsidRPr="006554B4" w:rsidRDefault="001E728A" w:rsidP="00A02E60">
            <w:pPr>
              <w:jc w:val="both"/>
              <w:rPr>
                <w:sz w:val="22"/>
                <w:szCs w:val="22"/>
              </w:rPr>
            </w:pPr>
            <w:r w:rsidRPr="006554B4">
              <w:rPr>
                <w:sz w:val="22"/>
                <w:szCs w:val="22"/>
              </w:rPr>
              <w:t>Дайте ответ, к</w:t>
            </w:r>
            <w:r w:rsidR="00A331C9" w:rsidRPr="006554B4">
              <w:rPr>
                <w:sz w:val="22"/>
                <w:szCs w:val="22"/>
              </w:rPr>
              <w:t xml:space="preserve">акие статистические методы используются для анализа </w:t>
            </w:r>
            <w:r w:rsidR="00505558" w:rsidRPr="006554B4">
              <w:rPr>
                <w:sz w:val="22"/>
                <w:szCs w:val="22"/>
              </w:rPr>
              <w:t>р</w:t>
            </w:r>
            <w:r w:rsidR="00A331C9" w:rsidRPr="006554B4">
              <w:rPr>
                <w:sz w:val="22"/>
                <w:szCs w:val="22"/>
              </w:rPr>
              <w:t>ядов динамики?</w:t>
            </w:r>
          </w:p>
        </w:tc>
      </w:tr>
      <w:tr w:rsidR="00A02E60" w:rsidRPr="00261A9B" w14:paraId="43E9395C" w14:textId="77777777" w:rsidTr="00345936">
        <w:tc>
          <w:tcPr>
            <w:tcW w:w="2610" w:type="dxa"/>
            <w:vMerge/>
          </w:tcPr>
          <w:p w14:paraId="48BD0D63" w14:textId="77777777" w:rsidR="00A02E60" w:rsidRPr="006554B4" w:rsidRDefault="00A02E60" w:rsidP="00A02E60">
            <w:pPr>
              <w:jc w:val="both"/>
              <w:rPr>
                <w:sz w:val="22"/>
                <w:szCs w:val="22"/>
                <w:highlight w:val="cyan"/>
              </w:rPr>
            </w:pPr>
          </w:p>
        </w:tc>
        <w:tc>
          <w:tcPr>
            <w:tcW w:w="2316" w:type="dxa"/>
            <w:vMerge/>
          </w:tcPr>
          <w:p w14:paraId="17B7753F" w14:textId="77777777" w:rsidR="00A02E60" w:rsidRPr="006554B4" w:rsidRDefault="00A02E60" w:rsidP="00A02E60">
            <w:pPr>
              <w:jc w:val="both"/>
              <w:rPr>
                <w:sz w:val="22"/>
                <w:szCs w:val="22"/>
                <w:highlight w:val="cyan"/>
              </w:rPr>
            </w:pPr>
          </w:p>
        </w:tc>
        <w:tc>
          <w:tcPr>
            <w:tcW w:w="2015" w:type="dxa"/>
          </w:tcPr>
          <w:p w14:paraId="7419A309" w14:textId="2A66E30F" w:rsidR="00A02E60" w:rsidRPr="006554B4" w:rsidRDefault="00A02E60" w:rsidP="00A02E60">
            <w:pPr>
              <w:jc w:val="both"/>
              <w:rPr>
                <w:rFonts w:eastAsia="Calibri"/>
                <w:b/>
                <w:sz w:val="22"/>
                <w:szCs w:val="22"/>
              </w:rPr>
            </w:pPr>
            <w:r w:rsidRPr="006554B4">
              <w:rPr>
                <w:rFonts w:eastAsia="Calibri"/>
                <w:b/>
                <w:sz w:val="22"/>
                <w:szCs w:val="22"/>
              </w:rPr>
              <w:t xml:space="preserve">Умение: </w:t>
            </w:r>
            <w:r w:rsidRPr="006554B4">
              <w:rPr>
                <w:rFonts w:eastAsia="Calibri"/>
                <w:sz w:val="22"/>
                <w:szCs w:val="22"/>
              </w:rPr>
              <w:t>Проводить</w:t>
            </w:r>
            <w:r w:rsidRPr="006554B4">
              <w:rPr>
                <w:sz w:val="22"/>
                <w:szCs w:val="22"/>
              </w:rPr>
              <w:t xml:space="preserve"> сбор, обработку</w:t>
            </w:r>
            <w:r w:rsidR="00295F56" w:rsidRPr="006554B4">
              <w:rPr>
                <w:sz w:val="22"/>
                <w:szCs w:val="22"/>
              </w:rPr>
              <w:t xml:space="preserve"> </w:t>
            </w:r>
            <w:r w:rsidRPr="006554B4">
              <w:rPr>
                <w:sz w:val="22"/>
                <w:szCs w:val="22"/>
              </w:rPr>
              <w:t>и статистический анализ</w:t>
            </w:r>
            <w:r w:rsidR="00295F56" w:rsidRPr="006554B4">
              <w:rPr>
                <w:sz w:val="22"/>
                <w:szCs w:val="22"/>
              </w:rPr>
              <w:t xml:space="preserve"> </w:t>
            </w:r>
            <w:r w:rsidRPr="006554B4">
              <w:rPr>
                <w:sz w:val="22"/>
                <w:szCs w:val="22"/>
              </w:rPr>
              <w:t>данных для решения финансово-экономических задач</w:t>
            </w:r>
          </w:p>
        </w:tc>
        <w:tc>
          <w:tcPr>
            <w:tcW w:w="2459" w:type="dxa"/>
          </w:tcPr>
          <w:p w14:paraId="2788F545" w14:textId="5A1DAD9D" w:rsidR="001E728A" w:rsidRPr="006554B4" w:rsidRDefault="001E728A" w:rsidP="001E728A">
            <w:pPr>
              <w:shd w:val="clear" w:color="auto" w:fill="FFFFFF"/>
              <w:tabs>
                <w:tab w:val="left" w:pos="720"/>
              </w:tabs>
              <w:suppressAutoHyphens/>
              <w:jc w:val="both"/>
              <w:rPr>
                <w:b/>
                <w:sz w:val="22"/>
                <w:szCs w:val="22"/>
              </w:rPr>
            </w:pPr>
            <w:r w:rsidRPr="006554B4">
              <w:rPr>
                <w:b/>
                <w:sz w:val="22"/>
                <w:szCs w:val="22"/>
              </w:rPr>
              <w:t>Вопрос 2.</w:t>
            </w:r>
          </w:p>
          <w:p w14:paraId="3F9A4FE7" w14:textId="3777840A" w:rsidR="00443C42" w:rsidRPr="006554B4" w:rsidRDefault="00443C42" w:rsidP="001E728A">
            <w:pPr>
              <w:shd w:val="clear" w:color="auto" w:fill="FFFFFF"/>
              <w:tabs>
                <w:tab w:val="left" w:pos="720"/>
              </w:tabs>
              <w:suppressAutoHyphens/>
              <w:jc w:val="both"/>
              <w:rPr>
                <w:sz w:val="22"/>
                <w:szCs w:val="22"/>
              </w:rPr>
            </w:pPr>
            <w:r w:rsidRPr="006554B4">
              <w:rPr>
                <w:sz w:val="22"/>
                <w:szCs w:val="22"/>
              </w:rPr>
              <w:t>Провести анализ данных и определить риски</w:t>
            </w:r>
          </w:p>
          <w:tbl>
            <w:tblPr>
              <w:tblStyle w:val="aa"/>
              <w:tblW w:w="2526" w:type="dxa"/>
              <w:tblLook w:val="04A0" w:firstRow="1" w:lastRow="0" w:firstColumn="1" w:lastColumn="0" w:noHBand="0" w:noVBand="1"/>
            </w:tblPr>
            <w:tblGrid>
              <w:gridCol w:w="1378"/>
              <w:gridCol w:w="1079"/>
              <w:gridCol w:w="819"/>
            </w:tblGrid>
            <w:tr w:rsidR="00443C42" w:rsidRPr="006554B4" w14:paraId="4841668E" w14:textId="77777777" w:rsidTr="00443C42">
              <w:tc>
                <w:tcPr>
                  <w:tcW w:w="1282" w:type="dxa"/>
                </w:tcPr>
                <w:p w14:paraId="32660E3A" w14:textId="5CC7E077" w:rsidR="00443C42" w:rsidRPr="006554B4" w:rsidRDefault="00443C42" w:rsidP="00443C42">
                  <w:pPr>
                    <w:tabs>
                      <w:tab w:val="left" w:pos="720"/>
                    </w:tabs>
                    <w:suppressAutoHyphens/>
                    <w:jc w:val="both"/>
                    <w:rPr>
                      <w:b/>
                      <w:sz w:val="22"/>
                      <w:szCs w:val="22"/>
                    </w:rPr>
                  </w:pPr>
                  <w:r w:rsidRPr="006554B4">
                    <w:rPr>
                      <w:b/>
                      <w:sz w:val="22"/>
                      <w:szCs w:val="22"/>
                    </w:rPr>
                    <w:t>Показатели</w:t>
                  </w:r>
                </w:p>
              </w:tc>
              <w:tc>
                <w:tcPr>
                  <w:tcW w:w="1008" w:type="dxa"/>
                </w:tcPr>
                <w:p w14:paraId="103C8C88" w14:textId="14DB62DA" w:rsidR="00443C42" w:rsidRPr="006554B4" w:rsidRDefault="00443C42" w:rsidP="00443C42">
                  <w:pPr>
                    <w:tabs>
                      <w:tab w:val="left" w:pos="720"/>
                    </w:tabs>
                    <w:suppressAutoHyphens/>
                    <w:jc w:val="both"/>
                    <w:rPr>
                      <w:b/>
                      <w:sz w:val="22"/>
                      <w:szCs w:val="22"/>
                    </w:rPr>
                  </w:pPr>
                  <w:r w:rsidRPr="006554B4">
                    <w:rPr>
                      <w:b/>
                      <w:sz w:val="22"/>
                      <w:szCs w:val="22"/>
                    </w:rPr>
                    <w:t>Базовый</w:t>
                  </w:r>
                </w:p>
              </w:tc>
              <w:tc>
                <w:tcPr>
                  <w:tcW w:w="236" w:type="dxa"/>
                </w:tcPr>
                <w:p w14:paraId="7DE7FF7D" w14:textId="5411D93A" w:rsidR="00443C42" w:rsidRPr="006554B4" w:rsidRDefault="00443C42" w:rsidP="00443C42">
                  <w:pPr>
                    <w:tabs>
                      <w:tab w:val="left" w:pos="720"/>
                    </w:tabs>
                    <w:suppressAutoHyphens/>
                    <w:jc w:val="both"/>
                    <w:rPr>
                      <w:b/>
                      <w:sz w:val="22"/>
                      <w:szCs w:val="22"/>
                    </w:rPr>
                  </w:pPr>
                  <w:r w:rsidRPr="006554B4">
                    <w:rPr>
                      <w:b/>
                      <w:sz w:val="22"/>
                      <w:szCs w:val="22"/>
                    </w:rPr>
                    <w:t>Отчет</w:t>
                  </w:r>
                </w:p>
              </w:tc>
            </w:tr>
            <w:tr w:rsidR="00443C42" w:rsidRPr="006554B4" w14:paraId="06C93532" w14:textId="77777777" w:rsidTr="00443C42">
              <w:tc>
                <w:tcPr>
                  <w:tcW w:w="1282" w:type="dxa"/>
                </w:tcPr>
                <w:p w14:paraId="10083114" w14:textId="13600396" w:rsidR="00443C42" w:rsidRPr="006554B4" w:rsidRDefault="00443C42" w:rsidP="00443C42">
                  <w:pPr>
                    <w:tabs>
                      <w:tab w:val="left" w:pos="720"/>
                    </w:tabs>
                    <w:suppressAutoHyphens/>
                    <w:jc w:val="both"/>
                    <w:rPr>
                      <w:sz w:val="22"/>
                      <w:szCs w:val="22"/>
                    </w:rPr>
                  </w:pPr>
                  <w:r w:rsidRPr="006554B4">
                    <w:rPr>
                      <w:sz w:val="22"/>
                      <w:szCs w:val="22"/>
                    </w:rPr>
                    <w:t>Выручка</w:t>
                  </w:r>
                </w:p>
              </w:tc>
              <w:tc>
                <w:tcPr>
                  <w:tcW w:w="1008" w:type="dxa"/>
                </w:tcPr>
                <w:p w14:paraId="254F776D" w14:textId="3492F3F6" w:rsidR="00443C42" w:rsidRPr="006554B4" w:rsidRDefault="00443C42" w:rsidP="00443C42">
                  <w:pPr>
                    <w:tabs>
                      <w:tab w:val="left" w:pos="720"/>
                    </w:tabs>
                    <w:suppressAutoHyphens/>
                    <w:jc w:val="both"/>
                    <w:rPr>
                      <w:sz w:val="22"/>
                      <w:szCs w:val="22"/>
                    </w:rPr>
                  </w:pPr>
                  <w:r w:rsidRPr="006554B4">
                    <w:rPr>
                      <w:sz w:val="22"/>
                      <w:szCs w:val="22"/>
                    </w:rPr>
                    <w:t xml:space="preserve"> 9500</w:t>
                  </w:r>
                </w:p>
              </w:tc>
              <w:tc>
                <w:tcPr>
                  <w:tcW w:w="236" w:type="dxa"/>
                </w:tcPr>
                <w:p w14:paraId="74A55C0C" w14:textId="0FBB6EB0" w:rsidR="00443C42" w:rsidRPr="006554B4" w:rsidRDefault="00443C42" w:rsidP="00443C42">
                  <w:pPr>
                    <w:tabs>
                      <w:tab w:val="left" w:pos="720"/>
                    </w:tabs>
                    <w:suppressAutoHyphens/>
                    <w:jc w:val="both"/>
                    <w:rPr>
                      <w:sz w:val="22"/>
                      <w:szCs w:val="22"/>
                    </w:rPr>
                  </w:pPr>
                  <w:r w:rsidRPr="006554B4">
                    <w:rPr>
                      <w:sz w:val="22"/>
                      <w:szCs w:val="22"/>
                    </w:rPr>
                    <w:t>12000</w:t>
                  </w:r>
                </w:p>
              </w:tc>
            </w:tr>
            <w:tr w:rsidR="00443C42" w:rsidRPr="006554B4" w14:paraId="56B5F0CD" w14:textId="77777777" w:rsidTr="00443C42">
              <w:tc>
                <w:tcPr>
                  <w:tcW w:w="1282" w:type="dxa"/>
                </w:tcPr>
                <w:p w14:paraId="700A63F4" w14:textId="2790338A" w:rsidR="00443C42" w:rsidRPr="006554B4" w:rsidRDefault="00443C42" w:rsidP="00443C42">
                  <w:pPr>
                    <w:tabs>
                      <w:tab w:val="left" w:pos="720"/>
                    </w:tabs>
                    <w:suppressAutoHyphens/>
                    <w:jc w:val="both"/>
                    <w:rPr>
                      <w:sz w:val="22"/>
                      <w:szCs w:val="22"/>
                    </w:rPr>
                  </w:pPr>
                  <w:r w:rsidRPr="006554B4">
                    <w:rPr>
                      <w:sz w:val="22"/>
                      <w:szCs w:val="22"/>
                    </w:rPr>
                    <w:t>Расходы</w:t>
                  </w:r>
                </w:p>
              </w:tc>
              <w:tc>
                <w:tcPr>
                  <w:tcW w:w="1008" w:type="dxa"/>
                </w:tcPr>
                <w:p w14:paraId="59A96899" w14:textId="60C5057C" w:rsidR="00443C42" w:rsidRPr="006554B4" w:rsidRDefault="00443C42" w:rsidP="00443C42">
                  <w:pPr>
                    <w:tabs>
                      <w:tab w:val="left" w:pos="720"/>
                    </w:tabs>
                    <w:suppressAutoHyphens/>
                    <w:jc w:val="both"/>
                    <w:rPr>
                      <w:sz w:val="22"/>
                      <w:szCs w:val="22"/>
                    </w:rPr>
                  </w:pPr>
                  <w:r w:rsidRPr="006554B4">
                    <w:rPr>
                      <w:sz w:val="22"/>
                      <w:szCs w:val="22"/>
                    </w:rPr>
                    <w:t>4300</w:t>
                  </w:r>
                </w:p>
              </w:tc>
              <w:tc>
                <w:tcPr>
                  <w:tcW w:w="236" w:type="dxa"/>
                </w:tcPr>
                <w:p w14:paraId="531E9138" w14:textId="26E5A1D6" w:rsidR="00443C42" w:rsidRPr="006554B4" w:rsidRDefault="00443C42" w:rsidP="00443C42">
                  <w:pPr>
                    <w:tabs>
                      <w:tab w:val="left" w:pos="720"/>
                    </w:tabs>
                    <w:suppressAutoHyphens/>
                    <w:jc w:val="both"/>
                    <w:rPr>
                      <w:sz w:val="22"/>
                      <w:szCs w:val="22"/>
                    </w:rPr>
                  </w:pPr>
                  <w:r w:rsidRPr="006554B4">
                    <w:rPr>
                      <w:sz w:val="22"/>
                      <w:szCs w:val="22"/>
                    </w:rPr>
                    <w:t>6700</w:t>
                  </w:r>
                </w:p>
              </w:tc>
            </w:tr>
            <w:tr w:rsidR="00443C42" w:rsidRPr="006554B4" w14:paraId="7FE836B3" w14:textId="77777777" w:rsidTr="00443C42">
              <w:tc>
                <w:tcPr>
                  <w:tcW w:w="1282" w:type="dxa"/>
                </w:tcPr>
                <w:p w14:paraId="60A7CEE1" w14:textId="334B4867" w:rsidR="00443C42" w:rsidRPr="006554B4" w:rsidRDefault="00443C42" w:rsidP="00443C42">
                  <w:pPr>
                    <w:tabs>
                      <w:tab w:val="left" w:pos="720"/>
                    </w:tabs>
                    <w:suppressAutoHyphens/>
                    <w:jc w:val="both"/>
                    <w:rPr>
                      <w:sz w:val="22"/>
                      <w:szCs w:val="22"/>
                    </w:rPr>
                  </w:pPr>
                  <w:r w:rsidRPr="006554B4">
                    <w:rPr>
                      <w:sz w:val="22"/>
                      <w:szCs w:val="22"/>
                    </w:rPr>
                    <w:t>Прочие доходы</w:t>
                  </w:r>
                </w:p>
              </w:tc>
              <w:tc>
                <w:tcPr>
                  <w:tcW w:w="1008" w:type="dxa"/>
                </w:tcPr>
                <w:p w14:paraId="20B865C8" w14:textId="0DEF3268" w:rsidR="00443C42" w:rsidRPr="006554B4" w:rsidRDefault="00443C42" w:rsidP="00443C42">
                  <w:pPr>
                    <w:tabs>
                      <w:tab w:val="left" w:pos="720"/>
                    </w:tabs>
                    <w:suppressAutoHyphens/>
                    <w:jc w:val="both"/>
                    <w:rPr>
                      <w:sz w:val="22"/>
                      <w:szCs w:val="22"/>
                    </w:rPr>
                  </w:pPr>
                  <w:r w:rsidRPr="006554B4">
                    <w:rPr>
                      <w:sz w:val="22"/>
                      <w:szCs w:val="22"/>
                    </w:rPr>
                    <w:t>2300</w:t>
                  </w:r>
                </w:p>
              </w:tc>
              <w:tc>
                <w:tcPr>
                  <w:tcW w:w="236" w:type="dxa"/>
                </w:tcPr>
                <w:p w14:paraId="5D256D8A" w14:textId="5FF50BF7" w:rsidR="00443C42" w:rsidRPr="006554B4" w:rsidRDefault="00443C42" w:rsidP="00443C42">
                  <w:pPr>
                    <w:tabs>
                      <w:tab w:val="left" w:pos="720"/>
                    </w:tabs>
                    <w:suppressAutoHyphens/>
                    <w:jc w:val="both"/>
                    <w:rPr>
                      <w:sz w:val="22"/>
                      <w:szCs w:val="22"/>
                    </w:rPr>
                  </w:pPr>
                  <w:r w:rsidRPr="006554B4">
                    <w:rPr>
                      <w:sz w:val="22"/>
                      <w:szCs w:val="22"/>
                    </w:rPr>
                    <w:t>1900</w:t>
                  </w:r>
                </w:p>
              </w:tc>
            </w:tr>
            <w:tr w:rsidR="00443C42" w:rsidRPr="006554B4" w14:paraId="04FCACA3" w14:textId="77777777" w:rsidTr="00443C42">
              <w:tc>
                <w:tcPr>
                  <w:tcW w:w="1282" w:type="dxa"/>
                </w:tcPr>
                <w:p w14:paraId="1BBDB2C0" w14:textId="14481B3F" w:rsidR="00443C42" w:rsidRPr="006554B4" w:rsidRDefault="00443C42" w:rsidP="00443C42">
                  <w:pPr>
                    <w:tabs>
                      <w:tab w:val="left" w:pos="720"/>
                    </w:tabs>
                    <w:suppressAutoHyphens/>
                    <w:jc w:val="both"/>
                    <w:rPr>
                      <w:sz w:val="22"/>
                      <w:szCs w:val="22"/>
                    </w:rPr>
                  </w:pPr>
                  <w:r w:rsidRPr="006554B4">
                    <w:rPr>
                      <w:sz w:val="22"/>
                      <w:szCs w:val="22"/>
                    </w:rPr>
                    <w:t>Прочие расходы</w:t>
                  </w:r>
                </w:p>
              </w:tc>
              <w:tc>
                <w:tcPr>
                  <w:tcW w:w="1008" w:type="dxa"/>
                </w:tcPr>
                <w:p w14:paraId="577F27DF" w14:textId="25B4840E" w:rsidR="00443C42" w:rsidRPr="006554B4" w:rsidRDefault="00443C42" w:rsidP="00443C42">
                  <w:pPr>
                    <w:tabs>
                      <w:tab w:val="left" w:pos="720"/>
                    </w:tabs>
                    <w:suppressAutoHyphens/>
                    <w:jc w:val="both"/>
                    <w:rPr>
                      <w:sz w:val="22"/>
                      <w:szCs w:val="22"/>
                    </w:rPr>
                  </w:pPr>
                  <w:r w:rsidRPr="006554B4">
                    <w:rPr>
                      <w:sz w:val="22"/>
                      <w:szCs w:val="22"/>
                    </w:rPr>
                    <w:t>900</w:t>
                  </w:r>
                </w:p>
              </w:tc>
              <w:tc>
                <w:tcPr>
                  <w:tcW w:w="236" w:type="dxa"/>
                </w:tcPr>
                <w:p w14:paraId="442971B9" w14:textId="7E63EA3A" w:rsidR="00443C42" w:rsidRPr="006554B4" w:rsidRDefault="00443C42" w:rsidP="00443C42">
                  <w:pPr>
                    <w:tabs>
                      <w:tab w:val="left" w:pos="720"/>
                    </w:tabs>
                    <w:suppressAutoHyphens/>
                    <w:jc w:val="both"/>
                    <w:rPr>
                      <w:sz w:val="22"/>
                      <w:szCs w:val="22"/>
                    </w:rPr>
                  </w:pPr>
                  <w:r w:rsidRPr="006554B4">
                    <w:rPr>
                      <w:sz w:val="22"/>
                      <w:szCs w:val="22"/>
                    </w:rPr>
                    <w:t>1200</w:t>
                  </w:r>
                </w:p>
              </w:tc>
            </w:tr>
          </w:tbl>
          <w:p w14:paraId="16909678" w14:textId="77777777" w:rsidR="00A02E60" w:rsidRPr="006554B4" w:rsidRDefault="00A02E60" w:rsidP="00443C42">
            <w:pPr>
              <w:shd w:val="clear" w:color="auto" w:fill="FFFFFF"/>
              <w:tabs>
                <w:tab w:val="left" w:pos="720"/>
              </w:tabs>
              <w:suppressAutoHyphens/>
              <w:jc w:val="both"/>
              <w:rPr>
                <w:b/>
                <w:sz w:val="22"/>
                <w:szCs w:val="22"/>
              </w:rPr>
            </w:pPr>
          </w:p>
        </w:tc>
      </w:tr>
      <w:tr w:rsidR="00A02E60" w:rsidRPr="00261A9B" w14:paraId="3540C3CA" w14:textId="77777777" w:rsidTr="00345936">
        <w:tc>
          <w:tcPr>
            <w:tcW w:w="2610" w:type="dxa"/>
            <w:vMerge/>
          </w:tcPr>
          <w:p w14:paraId="1500BA10" w14:textId="77777777" w:rsidR="00A02E60" w:rsidRPr="006554B4" w:rsidRDefault="00A02E60" w:rsidP="00A02E60">
            <w:pPr>
              <w:jc w:val="both"/>
              <w:rPr>
                <w:sz w:val="22"/>
                <w:szCs w:val="22"/>
                <w:highlight w:val="cyan"/>
              </w:rPr>
            </w:pPr>
          </w:p>
        </w:tc>
        <w:tc>
          <w:tcPr>
            <w:tcW w:w="2316" w:type="dxa"/>
            <w:vMerge w:val="restart"/>
          </w:tcPr>
          <w:p w14:paraId="57EEC2D1" w14:textId="668AA572" w:rsidR="00A02E60" w:rsidRPr="006554B4" w:rsidRDefault="00A02E60" w:rsidP="00A02E60">
            <w:pPr>
              <w:jc w:val="both"/>
              <w:rPr>
                <w:sz w:val="22"/>
                <w:szCs w:val="22"/>
                <w:highlight w:val="cyan"/>
              </w:rPr>
            </w:pPr>
            <w:r w:rsidRPr="006554B4">
              <w:rPr>
                <w:rFonts w:eastAsia="Calibri"/>
                <w:sz w:val="22"/>
                <w:szCs w:val="22"/>
              </w:rPr>
              <w:t>2. Формулирует математические постановки</w:t>
            </w:r>
            <w:r w:rsidRPr="006554B4">
              <w:rPr>
                <w:sz w:val="22"/>
                <w:szCs w:val="22"/>
              </w:rPr>
              <w:t xml:space="preserve"> финансово-экономических задач, переходит от экономических постановок задач к математическим моделям</w:t>
            </w:r>
            <w:r w:rsidR="006554B4">
              <w:rPr>
                <w:sz w:val="22"/>
                <w:szCs w:val="22"/>
              </w:rPr>
              <w:t>.</w:t>
            </w:r>
          </w:p>
        </w:tc>
        <w:tc>
          <w:tcPr>
            <w:tcW w:w="2015" w:type="dxa"/>
          </w:tcPr>
          <w:p w14:paraId="7DB49EF1" w14:textId="17490993" w:rsidR="00A02E60" w:rsidRPr="006554B4" w:rsidRDefault="00A02E60" w:rsidP="00B7163F">
            <w:pPr>
              <w:jc w:val="both"/>
              <w:rPr>
                <w:rFonts w:eastAsia="Calibri"/>
                <w:b/>
                <w:sz w:val="22"/>
                <w:szCs w:val="22"/>
              </w:rPr>
            </w:pPr>
            <w:r w:rsidRPr="006554B4">
              <w:rPr>
                <w:rFonts w:eastAsia="Calibri"/>
                <w:b/>
                <w:sz w:val="22"/>
                <w:szCs w:val="22"/>
              </w:rPr>
              <w:t xml:space="preserve">Знание: </w:t>
            </w:r>
            <w:r w:rsidRPr="006554B4">
              <w:rPr>
                <w:rFonts w:eastAsia="Calibri"/>
                <w:sz w:val="22"/>
                <w:szCs w:val="22"/>
              </w:rPr>
              <w:t>Основ</w:t>
            </w:r>
            <w:r w:rsidRPr="006554B4">
              <w:rPr>
                <w:rFonts w:eastAsia="Calibri"/>
                <w:b/>
                <w:sz w:val="22"/>
                <w:szCs w:val="22"/>
              </w:rPr>
              <w:t xml:space="preserve"> </w:t>
            </w:r>
            <w:r w:rsidRPr="006554B4">
              <w:rPr>
                <w:rFonts w:eastAsia="Calibri"/>
                <w:sz w:val="22"/>
                <w:szCs w:val="22"/>
              </w:rPr>
              <w:t xml:space="preserve">математических постановок </w:t>
            </w:r>
            <w:r w:rsidRPr="006554B4">
              <w:rPr>
                <w:sz w:val="22"/>
                <w:szCs w:val="22"/>
              </w:rPr>
              <w:t>финансово-экономических задач</w:t>
            </w:r>
          </w:p>
        </w:tc>
        <w:tc>
          <w:tcPr>
            <w:tcW w:w="2459" w:type="dxa"/>
          </w:tcPr>
          <w:p w14:paraId="796D3D50" w14:textId="264DAA0F" w:rsidR="009803BB" w:rsidRPr="006554B4" w:rsidRDefault="009803BB" w:rsidP="009803BB">
            <w:pPr>
              <w:shd w:val="clear" w:color="auto" w:fill="FFFFFF"/>
              <w:tabs>
                <w:tab w:val="left" w:pos="720"/>
              </w:tabs>
              <w:suppressAutoHyphens/>
              <w:jc w:val="both"/>
              <w:rPr>
                <w:b/>
                <w:sz w:val="22"/>
                <w:szCs w:val="22"/>
              </w:rPr>
            </w:pPr>
            <w:r w:rsidRPr="006554B4">
              <w:rPr>
                <w:b/>
                <w:sz w:val="22"/>
                <w:szCs w:val="22"/>
              </w:rPr>
              <w:t>Вопрос 3.</w:t>
            </w:r>
          </w:p>
          <w:p w14:paraId="15428DA6" w14:textId="5C087280" w:rsidR="00A02E60" w:rsidRPr="006554B4" w:rsidRDefault="003A0EC4" w:rsidP="00A02E60">
            <w:pPr>
              <w:jc w:val="both"/>
              <w:rPr>
                <w:b/>
                <w:sz w:val="22"/>
                <w:szCs w:val="22"/>
              </w:rPr>
            </w:pPr>
            <w:r w:rsidRPr="006554B4">
              <w:rPr>
                <w:color w:val="000000"/>
                <w:sz w:val="22"/>
                <w:szCs w:val="22"/>
              </w:rPr>
              <w:t>Дайте ответ, как имитационное моделирование обеспечивает экономическую безопасность хозяйствующего субъекта и регионов?</w:t>
            </w:r>
          </w:p>
        </w:tc>
      </w:tr>
      <w:tr w:rsidR="00A02E60" w:rsidRPr="00261A9B" w14:paraId="3835CE32" w14:textId="77777777" w:rsidTr="00345936">
        <w:tc>
          <w:tcPr>
            <w:tcW w:w="2610" w:type="dxa"/>
            <w:vMerge/>
          </w:tcPr>
          <w:p w14:paraId="53792B00" w14:textId="77777777" w:rsidR="00A02E60" w:rsidRPr="006554B4" w:rsidRDefault="00A02E60" w:rsidP="00A02E60">
            <w:pPr>
              <w:jc w:val="both"/>
              <w:rPr>
                <w:sz w:val="22"/>
                <w:szCs w:val="22"/>
                <w:highlight w:val="cyan"/>
              </w:rPr>
            </w:pPr>
          </w:p>
        </w:tc>
        <w:tc>
          <w:tcPr>
            <w:tcW w:w="2316" w:type="dxa"/>
            <w:vMerge/>
          </w:tcPr>
          <w:p w14:paraId="6A737E28" w14:textId="77777777" w:rsidR="00A02E60" w:rsidRPr="006554B4" w:rsidRDefault="00A02E60" w:rsidP="00A02E60">
            <w:pPr>
              <w:jc w:val="both"/>
              <w:rPr>
                <w:sz w:val="22"/>
                <w:szCs w:val="22"/>
                <w:highlight w:val="cyan"/>
              </w:rPr>
            </w:pPr>
          </w:p>
        </w:tc>
        <w:tc>
          <w:tcPr>
            <w:tcW w:w="2015" w:type="dxa"/>
          </w:tcPr>
          <w:p w14:paraId="6BBBB898" w14:textId="5AF4B331" w:rsidR="00A02E60" w:rsidRPr="006554B4" w:rsidRDefault="00A02E60" w:rsidP="00A02E60">
            <w:pPr>
              <w:jc w:val="both"/>
              <w:rPr>
                <w:rFonts w:eastAsia="Calibri"/>
                <w:b/>
                <w:sz w:val="22"/>
                <w:szCs w:val="22"/>
              </w:rPr>
            </w:pPr>
            <w:r w:rsidRPr="006554B4">
              <w:rPr>
                <w:rFonts w:eastAsia="Calibri"/>
                <w:b/>
                <w:sz w:val="22"/>
                <w:szCs w:val="22"/>
              </w:rPr>
              <w:t xml:space="preserve">Умение: </w:t>
            </w:r>
            <w:r w:rsidRPr="006554B4">
              <w:rPr>
                <w:rFonts w:eastAsia="Calibri"/>
                <w:sz w:val="22"/>
                <w:szCs w:val="22"/>
              </w:rPr>
              <w:t>Формулировать математические постановки</w:t>
            </w:r>
            <w:r w:rsidRPr="006554B4">
              <w:rPr>
                <w:sz w:val="22"/>
                <w:szCs w:val="22"/>
              </w:rPr>
              <w:t xml:space="preserve"> финансово-экономических задач и переходить от экономических постановок задач к математическим моделям</w:t>
            </w:r>
          </w:p>
        </w:tc>
        <w:tc>
          <w:tcPr>
            <w:tcW w:w="2459" w:type="dxa"/>
          </w:tcPr>
          <w:p w14:paraId="1C96CAA2" w14:textId="7113A9B6" w:rsidR="003A0EC4" w:rsidRPr="006554B4" w:rsidRDefault="003A0EC4" w:rsidP="003A0EC4">
            <w:pPr>
              <w:shd w:val="clear" w:color="auto" w:fill="FFFFFF"/>
              <w:tabs>
                <w:tab w:val="left" w:pos="720"/>
              </w:tabs>
              <w:suppressAutoHyphens/>
              <w:jc w:val="both"/>
              <w:rPr>
                <w:b/>
                <w:sz w:val="22"/>
                <w:szCs w:val="22"/>
              </w:rPr>
            </w:pPr>
            <w:r w:rsidRPr="006554B4">
              <w:rPr>
                <w:b/>
                <w:sz w:val="22"/>
                <w:szCs w:val="22"/>
              </w:rPr>
              <w:t>Вопрос 4.</w:t>
            </w:r>
          </w:p>
          <w:p w14:paraId="1BA586EC" w14:textId="4ABD57A6" w:rsidR="00A02E60" w:rsidRPr="006554B4" w:rsidRDefault="002967C2" w:rsidP="002967C2">
            <w:pPr>
              <w:jc w:val="both"/>
              <w:rPr>
                <w:b/>
                <w:sz w:val="22"/>
                <w:szCs w:val="22"/>
              </w:rPr>
            </w:pPr>
            <w:r w:rsidRPr="006554B4">
              <w:rPr>
                <w:sz w:val="22"/>
                <w:szCs w:val="22"/>
              </w:rPr>
              <w:t>На конкретном примере провести исследование на вероятность наступления операционных рисков</w:t>
            </w:r>
            <w:r w:rsidR="00295F56" w:rsidRPr="006554B4">
              <w:rPr>
                <w:sz w:val="22"/>
                <w:szCs w:val="22"/>
              </w:rPr>
              <w:t xml:space="preserve"> </w:t>
            </w:r>
            <w:r w:rsidR="001556B1" w:rsidRPr="006554B4">
              <w:rPr>
                <w:sz w:val="22"/>
                <w:szCs w:val="22"/>
              </w:rPr>
              <w:t>методом Монте-Карло</w:t>
            </w:r>
            <w:r w:rsidRPr="006554B4">
              <w:rPr>
                <w:sz w:val="22"/>
                <w:szCs w:val="22"/>
              </w:rPr>
              <w:t>.</w:t>
            </w:r>
          </w:p>
        </w:tc>
      </w:tr>
      <w:tr w:rsidR="00A02E60" w:rsidRPr="00261A9B" w14:paraId="6505B823" w14:textId="77777777" w:rsidTr="00345936">
        <w:tc>
          <w:tcPr>
            <w:tcW w:w="2610" w:type="dxa"/>
            <w:vMerge/>
          </w:tcPr>
          <w:p w14:paraId="541A292D" w14:textId="77777777" w:rsidR="00A02E60" w:rsidRPr="006554B4" w:rsidRDefault="00A02E60" w:rsidP="00A02E60">
            <w:pPr>
              <w:jc w:val="both"/>
              <w:rPr>
                <w:sz w:val="22"/>
                <w:szCs w:val="22"/>
                <w:highlight w:val="cyan"/>
              </w:rPr>
            </w:pPr>
          </w:p>
        </w:tc>
        <w:tc>
          <w:tcPr>
            <w:tcW w:w="2316" w:type="dxa"/>
            <w:vMerge w:val="restart"/>
          </w:tcPr>
          <w:p w14:paraId="0AAA92D8" w14:textId="6FF9F95A" w:rsidR="00A02E60" w:rsidRPr="006554B4" w:rsidRDefault="00A02E60" w:rsidP="00A02E60">
            <w:pPr>
              <w:jc w:val="both"/>
              <w:rPr>
                <w:sz w:val="22"/>
                <w:szCs w:val="22"/>
                <w:highlight w:val="cyan"/>
              </w:rPr>
            </w:pPr>
            <w:r w:rsidRPr="006554B4">
              <w:rPr>
                <w:rFonts w:eastAsia="Calibri"/>
                <w:sz w:val="22"/>
                <w:szCs w:val="22"/>
              </w:rPr>
              <w:t xml:space="preserve">3. Системно подходит к выбору математических методов и информационных технологий для решения конкретных </w:t>
            </w:r>
            <w:r w:rsidRPr="006554B4">
              <w:rPr>
                <w:sz w:val="22"/>
                <w:szCs w:val="22"/>
              </w:rPr>
              <w:t xml:space="preserve">финансово-экономических </w:t>
            </w:r>
            <w:r w:rsidRPr="006554B4">
              <w:rPr>
                <w:sz w:val="22"/>
                <w:szCs w:val="22"/>
              </w:rPr>
              <w:lastRenderedPageBreak/>
              <w:t>задач в профессиональной области</w:t>
            </w:r>
            <w:r w:rsidR="006554B4">
              <w:rPr>
                <w:sz w:val="22"/>
                <w:szCs w:val="22"/>
              </w:rPr>
              <w:t>.</w:t>
            </w:r>
          </w:p>
        </w:tc>
        <w:tc>
          <w:tcPr>
            <w:tcW w:w="2015" w:type="dxa"/>
          </w:tcPr>
          <w:p w14:paraId="4CD026BC" w14:textId="68011CF3" w:rsidR="00A02E60" w:rsidRPr="006554B4" w:rsidRDefault="00A02E60" w:rsidP="00B7163F">
            <w:pPr>
              <w:jc w:val="both"/>
              <w:rPr>
                <w:rFonts w:eastAsia="Calibri"/>
                <w:b/>
                <w:sz w:val="22"/>
                <w:szCs w:val="22"/>
              </w:rPr>
            </w:pPr>
            <w:r w:rsidRPr="006554B4">
              <w:rPr>
                <w:rFonts w:eastAsia="Calibri"/>
                <w:b/>
                <w:sz w:val="22"/>
                <w:szCs w:val="22"/>
              </w:rPr>
              <w:lastRenderedPageBreak/>
              <w:t xml:space="preserve">Знание: </w:t>
            </w:r>
            <w:r w:rsidRPr="006554B4">
              <w:rPr>
                <w:rFonts w:eastAsia="Calibri"/>
                <w:sz w:val="22"/>
                <w:szCs w:val="22"/>
              </w:rPr>
              <w:t xml:space="preserve">Основ системного анализа при выборе математических методов и информационных технологий для решения конкретных </w:t>
            </w:r>
            <w:r w:rsidRPr="006554B4">
              <w:rPr>
                <w:sz w:val="22"/>
                <w:szCs w:val="22"/>
              </w:rPr>
              <w:t>финансово-</w:t>
            </w:r>
            <w:r w:rsidRPr="006554B4">
              <w:rPr>
                <w:sz w:val="22"/>
                <w:szCs w:val="22"/>
              </w:rPr>
              <w:lastRenderedPageBreak/>
              <w:t>экономических задач</w:t>
            </w:r>
          </w:p>
        </w:tc>
        <w:tc>
          <w:tcPr>
            <w:tcW w:w="2459" w:type="dxa"/>
          </w:tcPr>
          <w:p w14:paraId="378A9F9F" w14:textId="56F162E8" w:rsidR="00280575" w:rsidRPr="006554B4" w:rsidRDefault="00C3650C" w:rsidP="00280575">
            <w:pPr>
              <w:shd w:val="clear" w:color="auto" w:fill="FFFFFF"/>
              <w:tabs>
                <w:tab w:val="left" w:pos="720"/>
              </w:tabs>
              <w:suppressAutoHyphens/>
              <w:jc w:val="both"/>
              <w:rPr>
                <w:b/>
                <w:sz w:val="22"/>
                <w:szCs w:val="22"/>
              </w:rPr>
            </w:pPr>
            <w:r w:rsidRPr="006554B4">
              <w:rPr>
                <w:b/>
                <w:sz w:val="22"/>
                <w:szCs w:val="22"/>
              </w:rPr>
              <w:lastRenderedPageBreak/>
              <w:t>Вопрос</w:t>
            </w:r>
            <w:r w:rsidR="00280575" w:rsidRPr="006554B4">
              <w:rPr>
                <w:b/>
                <w:sz w:val="22"/>
                <w:szCs w:val="22"/>
              </w:rPr>
              <w:t xml:space="preserve"> 5.</w:t>
            </w:r>
          </w:p>
          <w:p w14:paraId="056C3667" w14:textId="6D2EC2DA" w:rsidR="00C3650C" w:rsidRPr="006554B4" w:rsidRDefault="00C3650C" w:rsidP="00280575">
            <w:pPr>
              <w:shd w:val="clear" w:color="auto" w:fill="FFFFFF"/>
              <w:tabs>
                <w:tab w:val="left" w:pos="720"/>
              </w:tabs>
              <w:suppressAutoHyphens/>
              <w:jc w:val="both"/>
              <w:rPr>
                <w:sz w:val="22"/>
                <w:szCs w:val="22"/>
              </w:rPr>
            </w:pPr>
            <w:r w:rsidRPr="006554B4">
              <w:rPr>
                <w:sz w:val="22"/>
                <w:szCs w:val="22"/>
              </w:rPr>
              <w:t>Дайте ответ на конкретном примере, как системный анализ обеспечивает процесс принятия решений в условиях неопределенностей.</w:t>
            </w:r>
          </w:p>
          <w:p w14:paraId="686AD1F6" w14:textId="50C75040" w:rsidR="00A02E60" w:rsidRPr="006554B4" w:rsidRDefault="00E46D30" w:rsidP="00C3650C">
            <w:pPr>
              <w:shd w:val="clear" w:color="auto" w:fill="FFFFFF"/>
              <w:tabs>
                <w:tab w:val="left" w:pos="720"/>
              </w:tabs>
              <w:suppressAutoHyphens/>
              <w:jc w:val="both"/>
              <w:rPr>
                <w:b/>
                <w:sz w:val="22"/>
                <w:szCs w:val="22"/>
              </w:rPr>
            </w:pPr>
            <w:r w:rsidRPr="006554B4">
              <w:rPr>
                <w:sz w:val="22"/>
                <w:szCs w:val="22"/>
              </w:rPr>
              <w:t xml:space="preserve"> </w:t>
            </w:r>
          </w:p>
        </w:tc>
      </w:tr>
      <w:tr w:rsidR="00A02E60" w:rsidRPr="00261A9B" w14:paraId="268D04BF" w14:textId="77777777" w:rsidTr="00345936">
        <w:tc>
          <w:tcPr>
            <w:tcW w:w="2610" w:type="dxa"/>
            <w:vMerge/>
          </w:tcPr>
          <w:p w14:paraId="69994B05" w14:textId="77777777" w:rsidR="00A02E60" w:rsidRPr="006554B4" w:rsidRDefault="00A02E60" w:rsidP="00A02E60">
            <w:pPr>
              <w:jc w:val="both"/>
              <w:rPr>
                <w:sz w:val="22"/>
                <w:szCs w:val="22"/>
                <w:highlight w:val="cyan"/>
              </w:rPr>
            </w:pPr>
          </w:p>
        </w:tc>
        <w:tc>
          <w:tcPr>
            <w:tcW w:w="2316" w:type="dxa"/>
            <w:vMerge/>
          </w:tcPr>
          <w:p w14:paraId="38DFDDC0" w14:textId="77777777" w:rsidR="00A02E60" w:rsidRPr="006554B4" w:rsidRDefault="00A02E60" w:rsidP="00A02E60">
            <w:pPr>
              <w:jc w:val="both"/>
              <w:rPr>
                <w:sz w:val="22"/>
                <w:szCs w:val="22"/>
                <w:highlight w:val="cyan"/>
              </w:rPr>
            </w:pPr>
          </w:p>
        </w:tc>
        <w:tc>
          <w:tcPr>
            <w:tcW w:w="2015" w:type="dxa"/>
          </w:tcPr>
          <w:p w14:paraId="7F4AEDE8" w14:textId="0DC07A3C" w:rsidR="00A02E60" w:rsidRPr="006554B4" w:rsidRDefault="00A02E60" w:rsidP="00B7163F">
            <w:pPr>
              <w:jc w:val="both"/>
              <w:rPr>
                <w:rFonts w:eastAsia="Calibri"/>
                <w:b/>
                <w:sz w:val="22"/>
                <w:szCs w:val="22"/>
              </w:rPr>
            </w:pPr>
            <w:r w:rsidRPr="006554B4">
              <w:rPr>
                <w:rFonts w:eastAsia="Calibri"/>
                <w:b/>
                <w:sz w:val="22"/>
                <w:szCs w:val="22"/>
              </w:rPr>
              <w:t xml:space="preserve">Умение: </w:t>
            </w:r>
            <w:r w:rsidRPr="006554B4">
              <w:rPr>
                <w:rFonts w:eastAsia="Calibri"/>
                <w:sz w:val="22"/>
                <w:szCs w:val="22"/>
              </w:rPr>
              <w:t xml:space="preserve">Системно подходить к выбору математических методов и информационных технологий для решения конкретных </w:t>
            </w:r>
            <w:r w:rsidRPr="006554B4">
              <w:rPr>
                <w:sz w:val="22"/>
                <w:szCs w:val="22"/>
              </w:rPr>
              <w:t>финансово-экономических задач</w:t>
            </w:r>
          </w:p>
        </w:tc>
        <w:tc>
          <w:tcPr>
            <w:tcW w:w="2459" w:type="dxa"/>
          </w:tcPr>
          <w:p w14:paraId="6DB1A681" w14:textId="7B1431CC" w:rsidR="00C3650C" w:rsidRPr="006554B4" w:rsidRDefault="00C3650C" w:rsidP="00C3650C">
            <w:pPr>
              <w:shd w:val="clear" w:color="auto" w:fill="FFFFFF"/>
              <w:tabs>
                <w:tab w:val="left" w:pos="720"/>
              </w:tabs>
              <w:suppressAutoHyphens/>
              <w:jc w:val="both"/>
              <w:rPr>
                <w:b/>
                <w:sz w:val="22"/>
                <w:szCs w:val="22"/>
              </w:rPr>
            </w:pPr>
            <w:r w:rsidRPr="006554B4">
              <w:rPr>
                <w:b/>
                <w:sz w:val="22"/>
                <w:szCs w:val="22"/>
              </w:rPr>
              <w:t>Ситуационное задание 6.</w:t>
            </w:r>
          </w:p>
          <w:p w14:paraId="534D8757" w14:textId="77777777" w:rsidR="00C3650C" w:rsidRPr="006554B4" w:rsidRDefault="00C3650C" w:rsidP="00C3650C">
            <w:pPr>
              <w:shd w:val="clear" w:color="auto" w:fill="FFFFFF"/>
              <w:tabs>
                <w:tab w:val="left" w:pos="720"/>
              </w:tabs>
              <w:suppressAutoHyphens/>
              <w:jc w:val="both"/>
              <w:rPr>
                <w:sz w:val="22"/>
                <w:szCs w:val="22"/>
              </w:rPr>
            </w:pPr>
            <w:r w:rsidRPr="006554B4">
              <w:rPr>
                <w:sz w:val="22"/>
                <w:szCs w:val="22"/>
              </w:rPr>
              <w:t>Используя системный анализ, подготовить обоснование для решения следующей ситуации.</w:t>
            </w:r>
          </w:p>
          <w:p w14:paraId="7895D158" w14:textId="73A30E76" w:rsidR="00A02E60" w:rsidRPr="006554B4" w:rsidRDefault="00C3650C" w:rsidP="00C3650C">
            <w:pPr>
              <w:jc w:val="both"/>
              <w:rPr>
                <w:b/>
                <w:sz w:val="22"/>
                <w:szCs w:val="22"/>
              </w:rPr>
            </w:pPr>
            <w:r w:rsidRPr="006554B4">
              <w:rPr>
                <w:sz w:val="22"/>
                <w:szCs w:val="22"/>
              </w:rPr>
              <w:t>Между собственностью, которая находится во владении должника,</w:t>
            </w:r>
            <w:r w:rsidR="00295F56" w:rsidRPr="006554B4">
              <w:rPr>
                <w:sz w:val="22"/>
                <w:szCs w:val="22"/>
              </w:rPr>
              <w:t xml:space="preserve"> </w:t>
            </w:r>
            <w:r w:rsidRPr="006554B4">
              <w:rPr>
                <w:sz w:val="22"/>
                <w:szCs w:val="22"/>
              </w:rPr>
              <w:t>и действиями по утаиванию и маскировке сведений о собственности, имеются расхождения.</w:t>
            </w:r>
          </w:p>
        </w:tc>
      </w:tr>
      <w:tr w:rsidR="00A02E60" w:rsidRPr="00261A9B" w14:paraId="563B7FA5" w14:textId="77777777" w:rsidTr="00345936">
        <w:tc>
          <w:tcPr>
            <w:tcW w:w="2610" w:type="dxa"/>
            <w:vMerge/>
          </w:tcPr>
          <w:p w14:paraId="583526AF" w14:textId="77777777" w:rsidR="00A02E60" w:rsidRPr="006554B4" w:rsidRDefault="00A02E60" w:rsidP="00A02E60">
            <w:pPr>
              <w:jc w:val="both"/>
              <w:rPr>
                <w:sz w:val="22"/>
                <w:szCs w:val="22"/>
                <w:highlight w:val="cyan"/>
              </w:rPr>
            </w:pPr>
          </w:p>
        </w:tc>
        <w:tc>
          <w:tcPr>
            <w:tcW w:w="2316" w:type="dxa"/>
            <w:vMerge w:val="restart"/>
          </w:tcPr>
          <w:p w14:paraId="0A19E636" w14:textId="63DFE3F6" w:rsidR="00A02E60" w:rsidRPr="006554B4" w:rsidRDefault="00A02E60" w:rsidP="00A02E60">
            <w:pPr>
              <w:jc w:val="both"/>
              <w:rPr>
                <w:sz w:val="22"/>
                <w:szCs w:val="22"/>
                <w:highlight w:val="cyan"/>
              </w:rPr>
            </w:pPr>
            <w:r w:rsidRPr="006554B4">
              <w:rPr>
                <w:rFonts w:eastAsia="Calibri"/>
                <w:sz w:val="22"/>
                <w:szCs w:val="22"/>
              </w:rPr>
              <w:t xml:space="preserve">4.Анализирует результаты исследования математических моделей </w:t>
            </w:r>
            <w:r w:rsidRPr="006554B4">
              <w:rPr>
                <w:sz w:val="22"/>
                <w:szCs w:val="22"/>
              </w:rPr>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006554B4">
              <w:rPr>
                <w:sz w:val="22"/>
                <w:szCs w:val="22"/>
              </w:rPr>
              <w:t>.</w:t>
            </w:r>
          </w:p>
        </w:tc>
        <w:tc>
          <w:tcPr>
            <w:tcW w:w="2015" w:type="dxa"/>
          </w:tcPr>
          <w:p w14:paraId="1EA168E8" w14:textId="2C1E0F1D" w:rsidR="00A02E60" w:rsidRPr="006554B4" w:rsidRDefault="00A02E60" w:rsidP="00B7163F">
            <w:pPr>
              <w:jc w:val="both"/>
              <w:rPr>
                <w:rFonts w:eastAsia="Calibri"/>
                <w:b/>
                <w:sz w:val="22"/>
                <w:szCs w:val="22"/>
              </w:rPr>
            </w:pPr>
            <w:r w:rsidRPr="006554B4">
              <w:rPr>
                <w:rFonts w:eastAsia="Calibri"/>
                <w:b/>
                <w:sz w:val="22"/>
                <w:szCs w:val="22"/>
              </w:rPr>
              <w:t xml:space="preserve">Знание: </w:t>
            </w:r>
            <w:r w:rsidRPr="006554B4">
              <w:rPr>
                <w:rFonts w:eastAsia="Calibri"/>
                <w:sz w:val="22"/>
                <w:szCs w:val="22"/>
              </w:rPr>
              <w:t xml:space="preserve">Основ анализа результатов исследования математических моделей </w:t>
            </w:r>
            <w:r w:rsidRPr="006554B4">
              <w:rPr>
                <w:sz w:val="22"/>
                <w:szCs w:val="22"/>
              </w:rPr>
              <w:t>финансово-экономических задач</w:t>
            </w:r>
          </w:p>
        </w:tc>
        <w:tc>
          <w:tcPr>
            <w:tcW w:w="2459" w:type="dxa"/>
          </w:tcPr>
          <w:p w14:paraId="4612CB51" w14:textId="02FA4723" w:rsidR="00B6296D" w:rsidRPr="006554B4" w:rsidRDefault="00B6296D" w:rsidP="00B6296D">
            <w:pPr>
              <w:shd w:val="clear" w:color="auto" w:fill="FFFFFF"/>
              <w:tabs>
                <w:tab w:val="left" w:pos="720"/>
              </w:tabs>
              <w:suppressAutoHyphens/>
              <w:jc w:val="both"/>
              <w:rPr>
                <w:b/>
                <w:sz w:val="22"/>
                <w:szCs w:val="22"/>
              </w:rPr>
            </w:pPr>
            <w:r w:rsidRPr="006554B4">
              <w:rPr>
                <w:b/>
                <w:sz w:val="22"/>
                <w:szCs w:val="22"/>
              </w:rPr>
              <w:t>Вопрос 7.</w:t>
            </w:r>
          </w:p>
          <w:p w14:paraId="3142441B" w14:textId="777CF3A6" w:rsidR="00A02E60" w:rsidRPr="006554B4" w:rsidRDefault="00B6296D" w:rsidP="00A02E60">
            <w:pPr>
              <w:jc w:val="both"/>
              <w:rPr>
                <w:sz w:val="22"/>
                <w:szCs w:val="22"/>
              </w:rPr>
            </w:pPr>
            <w:r w:rsidRPr="006554B4">
              <w:rPr>
                <w:sz w:val="22"/>
                <w:szCs w:val="22"/>
              </w:rPr>
              <w:t>Дайте развернутый ответ, что понимается под методологией анализа и интерпретации эмпирических данных?</w:t>
            </w:r>
          </w:p>
        </w:tc>
      </w:tr>
      <w:tr w:rsidR="00A02E60" w:rsidRPr="00261A9B" w14:paraId="7EF25703" w14:textId="77777777" w:rsidTr="00345936">
        <w:tc>
          <w:tcPr>
            <w:tcW w:w="2610" w:type="dxa"/>
            <w:vMerge/>
          </w:tcPr>
          <w:p w14:paraId="6CDBEA1C" w14:textId="77777777" w:rsidR="00A02E60" w:rsidRPr="006554B4" w:rsidRDefault="00A02E60" w:rsidP="00A02E60">
            <w:pPr>
              <w:jc w:val="both"/>
              <w:rPr>
                <w:sz w:val="22"/>
                <w:szCs w:val="22"/>
                <w:highlight w:val="cyan"/>
              </w:rPr>
            </w:pPr>
          </w:p>
        </w:tc>
        <w:tc>
          <w:tcPr>
            <w:tcW w:w="2316" w:type="dxa"/>
            <w:vMerge/>
          </w:tcPr>
          <w:p w14:paraId="4BB11534" w14:textId="77777777" w:rsidR="00A02E60" w:rsidRPr="006554B4" w:rsidRDefault="00A02E60" w:rsidP="00A02E60">
            <w:pPr>
              <w:jc w:val="both"/>
              <w:rPr>
                <w:sz w:val="22"/>
                <w:szCs w:val="22"/>
                <w:highlight w:val="cyan"/>
              </w:rPr>
            </w:pPr>
          </w:p>
        </w:tc>
        <w:tc>
          <w:tcPr>
            <w:tcW w:w="2015" w:type="dxa"/>
          </w:tcPr>
          <w:p w14:paraId="63874E6B" w14:textId="102E491A" w:rsidR="00A02E60" w:rsidRPr="006554B4" w:rsidRDefault="00A02E60" w:rsidP="00A02E60">
            <w:pPr>
              <w:jc w:val="both"/>
              <w:rPr>
                <w:rFonts w:eastAsia="Calibri"/>
                <w:b/>
                <w:sz w:val="22"/>
                <w:szCs w:val="22"/>
              </w:rPr>
            </w:pPr>
            <w:r w:rsidRPr="006554B4">
              <w:rPr>
                <w:rFonts w:eastAsia="Calibri"/>
                <w:b/>
                <w:sz w:val="22"/>
                <w:szCs w:val="22"/>
              </w:rPr>
              <w:t xml:space="preserve">Умение: </w:t>
            </w:r>
            <w:r w:rsidRPr="006554B4">
              <w:rPr>
                <w:rFonts w:eastAsia="Calibri"/>
                <w:sz w:val="22"/>
                <w:szCs w:val="22"/>
              </w:rPr>
              <w:t xml:space="preserve">Анализировать результаты исследования математических моделей </w:t>
            </w:r>
            <w:r w:rsidRPr="006554B4">
              <w:rPr>
                <w:sz w:val="22"/>
                <w:szCs w:val="22"/>
              </w:rPr>
              <w:t>финансово-экономических задач и на их основе делать количественные и качественные выводы по принятию финансово-экономических решений</w:t>
            </w:r>
          </w:p>
        </w:tc>
        <w:tc>
          <w:tcPr>
            <w:tcW w:w="2459" w:type="dxa"/>
          </w:tcPr>
          <w:p w14:paraId="0A0D1C20" w14:textId="634C6C54" w:rsidR="000A03B0" w:rsidRPr="006554B4" w:rsidRDefault="000A03B0" w:rsidP="000A03B0">
            <w:pPr>
              <w:shd w:val="clear" w:color="auto" w:fill="FFFFFF"/>
              <w:tabs>
                <w:tab w:val="left" w:pos="720"/>
              </w:tabs>
              <w:suppressAutoHyphens/>
              <w:jc w:val="both"/>
              <w:rPr>
                <w:b/>
                <w:sz w:val="22"/>
                <w:szCs w:val="22"/>
              </w:rPr>
            </w:pPr>
            <w:r w:rsidRPr="006554B4">
              <w:rPr>
                <w:b/>
                <w:sz w:val="22"/>
                <w:szCs w:val="22"/>
              </w:rPr>
              <w:t>Ситуационное задание 8.</w:t>
            </w:r>
          </w:p>
          <w:p w14:paraId="7086CBE6" w14:textId="77777777" w:rsidR="000A03B0" w:rsidRPr="006554B4" w:rsidRDefault="000A03B0" w:rsidP="000A03B0">
            <w:pPr>
              <w:shd w:val="clear" w:color="auto" w:fill="FFFFFF"/>
              <w:tabs>
                <w:tab w:val="left" w:pos="720"/>
              </w:tabs>
              <w:suppressAutoHyphens/>
              <w:jc w:val="both"/>
              <w:rPr>
                <w:sz w:val="22"/>
                <w:szCs w:val="22"/>
              </w:rPr>
            </w:pPr>
            <w:r w:rsidRPr="006554B4">
              <w:rPr>
                <w:sz w:val="22"/>
                <w:szCs w:val="22"/>
              </w:rPr>
              <w:t>Установлена прямая связь между оплатой труда, которую официально получает руководящее лицо, и официальными зачислениями наличных или безналичных денежных средств и неучтенной (теневой) прибылью указанных лиц.</w:t>
            </w:r>
          </w:p>
          <w:p w14:paraId="58D8599A" w14:textId="217CB602" w:rsidR="00A02E60" w:rsidRPr="006554B4" w:rsidRDefault="000A03B0" w:rsidP="000A03B0">
            <w:pPr>
              <w:shd w:val="clear" w:color="auto" w:fill="FFFFFF"/>
              <w:tabs>
                <w:tab w:val="left" w:pos="720"/>
              </w:tabs>
              <w:suppressAutoHyphens/>
              <w:jc w:val="both"/>
              <w:rPr>
                <w:b/>
                <w:sz w:val="22"/>
                <w:szCs w:val="22"/>
              </w:rPr>
            </w:pPr>
            <w:r w:rsidRPr="006554B4">
              <w:rPr>
                <w:sz w:val="22"/>
                <w:szCs w:val="22"/>
              </w:rPr>
              <w:t>Определите действия (бездействия) руководящих лиц,</w:t>
            </w:r>
            <w:r w:rsidR="00295F56" w:rsidRPr="006554B4">
              <w:rPr>
                <w:sz w:val="22"/>
                <w:szCs w:val="22"/>
              </w:rPr>
              <w:t xml:space="preserve"> </w:t>
            </w:r>
            <w:r w:rsidRPr="006554B4">
              <w:rPr>
                <w:sz w:val="22"/>
                <w:szCs w:val="22"/>
              </w:rPr>
              <w:t>которые причиняют крупные убытки.</w:t>
            </w:r>
          </w:p>
        </w:tc>
      </w:tr>
    </w:tbl>
    <w:p w14:paraId="1459A6E9" w14:textId="77777777" w:rsidR="005D2A55" w:rsidRDefault="005D2A55" w:rsidP="00A24631">
      <w:pPr>
        <w:spacing w:after="0" w:line="240" w:lineRule="auto"/>
        <w:ind w:firstLine="709"/>
        <w:jc w:val="both"/>
        <w:rPr>
          <w:rFonts w:ascii="Times New Roman" w:eastAsia="Times New Roman" w:hAnsi="Times New Roman" w:cs="Times New Roman"/>
          <w:sz w:val="28"/>
          <w:szCs w:val="28"/>
          <w:lang w:eastAsia="ru-RU"/>
        </w:rPr>
      </w:pPr>
    </w:p>
    <w:bookmarkEnd w:id="44"/>
    <w:bookmarkEnd w:id="45"/>
    <w:p w14:paraId="768CC90F" w14:textId="15AC329B" w:rsidR="00923A8E" w:rsidRDefault="00923A8E" w:rsidP="006554B4">
      <w:pPr>
        <w:widowControl w:val="0"/>
        <w:spacing w:after="0" w:line="240" w:lineRule="auto"/>
        <w:ind w:firstLine="709"/>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645991">
        <w:rPr>
          <w:rFonts w:ascii="Times New Roman" w:eastAsia="Times New Roman" w:hAnsi="Times New Roman" w:cs="Times New Roman"/>
          <w:b/>
          <w:sz w:val="28"/>
          <w:szCs w:val="28"/>
          <w:lang w:eastAsia="ru-RU"/>
        </w:rPr>
        <w:t>зачету</w:t>
      </w:r>
      <w:r w:rsidRPr="00645991">
        <w:rPr>
          <w:rFonts w:ascii="Times New Roman" w:eastAsia="Times New Roman" w:hAnsi="Times New Roman" w:cs="Times New Roman"/>
          <w:b/>
          <w:sz w:val="28"/>
          <w:szCs w:val="28"/>
          <w:lang w:eastAsia="ru-RU"/>
        </w:rPr>
        <w:t>:</w:t>
      </w:r>
    </w:p>
    <w:p w14:paraId="3B33854A" w14:textId="77777777" w:rsidR="00F62FC3" w:rsidRPr="00F62FC3" w:rsidRDefault="00F62FC3" w:rsidP="006554B4">
      <w:pPr>
        <w:numPr>
          <w:ilvl w:val="0"/>
          <w:numId w:val="46"/>
        </w:numPr>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Условия возникновения риска банкротства.</w:t>
      </w:r>
    </w:p>
    <w:p w14:paraId="428D38BB" w14:textId="77777777" w:rsidR="00F62FC3" w:rsidRPr="00F62FC3" w:rsidRDefault="00F62FC3" w:rsidP="006554B4">
      <w:pPr>
        <w:numPr>
          <w:ilvl w:val="0"/>
          <w:numId w:val="46"/>
        </w:numPr>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Причины появления риска банкротства.</w:t>
      </w:r>
    </w:p>
    <w:p w14:paraId="3EC63766" w14:textId="77777777" w:rsidR="00F62FC3" w:rsidRPr="00F62FC3" w:rsidRDefault="00F62FC3" w:rsidP="006554B4">
      <w:pPr>
        <w:numPr>
          <w:ilvl w:val="0"/>
          <w:numId w:val="46"/>
        </w:numPr>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Мировое соглашение как основа управления процессом банкротства.</w:t>
      </w:r>
    </w:p>
    <w:p w14:paraId="5548193F"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У</w:t>
      </w:r>
      <w:r w:rsidRPr="00F62FC3">
        <w:rPr>
          <w:rFonts w:ascii="Times New Roman" w:eastAsia="Times New Roman" w:hAnsi="Times New Roman" w:cs="Times New Roman" w:hint="eastAsia"/>
          <w:sz w:val="28"/>
          <w:szCs w:val="28"/>
          <w:lang w:eastAsia="ru-RU"/>
        </w:rPr>
        <w:t>головная</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ответственность</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за</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нарушения</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законодательства</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о</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несостоятельности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банкротства</w:t>
      </w:r>
      <w:r w:rsidRPr="00F62FC3">
        <w:rPr>
          <w:rFonts w:ascii="Times New Roman" w:eastAsia="Times New Roman" w:hAnsi="Times New Roman" w:cs="Times New Roman"/>
          <w:sz w:val="28"/>
          <w:szCs w:val="28"/>
          <w:lang w:eastAsia="ru-RU"/>
        </w:rPr>
        <w:t>).</w:t>
      </w:r>
    </w:p>
    <w:p w14:paraId="49FD73E2"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Роль процедуры наблюдения в решении кризисных ситуаций.</w:t>
      </w:r>
    </w:p>
    <w:p w14:paraId="1B537175"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Роль финансового рычага в анализе финансового состояния хозяйствующего субъекта.</w:t>
      </w:r>
    </w:p>
    <w:p w14:paraId="6B344C80"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Конкурсное производство и удовлетворение требований кредиторов.</w:t>
      </w:r>
    </w:p>
    <w:p w14:paraId="5067B0C7"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Сущность и содержание системы внутреннего контроля.</w:t>
      </w:r>
    </w:p>
    <w:p w14:paraId="34F599E3"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lastRenderedPageBreak/>
        <w:t>Сущность риск-ориентированной системы оценки рисков банкротства.</w:t>
      </w:r>
    </w:p>
    <w:p w14:paraId="4D1D59E7"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Значение показателей неплатежеспособности.</w:t>
      </w:r>
    </w:p>
    <w:p w14:paraId="7A0ED4D9"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Преимущества и недостатки российской двухфакторной модели банкротства.</w:t>
      </w:r>
    </w:p>
    <w:p w14:paraId="106F669D"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 xml:space="preserve">Этапы построения системы мониторинга </w:t>
      </w:r>
      <w:r w:rsidRPr="00F62FC3">
        <w:rPr>
          <w:rFonts w:ascii="Times New Roman" w:eastAsia="Times New Roman" w:hAnsi="Times New Roman" w:cs="Times New Roman"/>
          <w:color w:val="000000"/>
          <w:sz w:val="28"/>
          <w:szCs w:val="28"/>
          <w:shd w:val="clear" w:color="auto" w:fill="FFFFFF"/>
          <w:lang w:eastAsia="ru-RU"/>
        </w:rPr>
        <w:t>финансовой деятельности.</w:t>
      </w:r>
    </w:p>
    <w:p w14:paraId="74A4C4AA"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Роль системы мониторинга противодействия незаконным действиям злоумышленников в компьютерных сетях.</w:t>
      </w:r>
    </w:p>
    <w:p w14:paraId="7019989A"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Понятие отмывания незаконных доходов.</w:t>
      </w:r>
    </w:p>
    <w:p w14:paraId="21004D0D"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 xml:space="preserve">Внутренний контроль в целях противодействия легализации (отмыванию) и </w:t>
      </w:r>
      <w:r w:rsidRPr="00F62FC3">
        <w:rPr>
          <w:rFonts w:ascii="Times New Roman" w:eastAsia="TimesNewRomanPSMT" w:hAnsi="Times New Roman" w:cs="Times New Roman"/>
          <w:sz w:val="28"/>
          <w:szCs w:val="28"/>
          <w:lang w:eastAsia="ru-RU"/>
        </w:rPr>
        <w:t>финансированию терроризма (ПОД/ФТ).</w:t>
      </w:r>
    </w:p>
    <w:p w14:paraId="23989E00"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hint="eastAsia"/>
          <w:sz w:val="28"/>
          <w:szCs w:val="28"/>
          <w:lang w:eastAsia="ru-RU"/>
        </w:rPr>
        <w:t>Оценка</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существующих</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рисков</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связанных</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с</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легализацией</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доходов</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полученных</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преступным</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путем</w:t>
      </w:r>
      <w:r w:rsidRPr="00F62FC3">
        <w:rPr>
          <w:rFonts w:ascii="Times New Roman" w:eastAsia="Times New Roman" w:hAnsi="Times New Roman" w:cs="Times New Roman"/>
          <w:sz w:val="28"/>
          <w:szCs w:val="28"/>
          <w:lang w:eastAsia="ru-RU"/>
        </w:rPr>
        <w:t>.</w:t>
      </w:r>
    </w:p>
    <w:p w14:paraId="30F23B45"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4"/>
          <w:lang w:eastAsia="ru-RU"/>
        </w:rPr>
        <w:t xml:space="preserve">Роль добровольного раскрытия информации </w:t>
      </w:r>
      <w:r w:rsidRPr="00F62FC3">
        <w:rPr>
          <w:rFonts w:ascii="Times New Roman" w:eastAsia="TimesNewRomanPSMT" w:hAnsi="Times New Roman" w:cs="Times New Roman"/>
          <w:sz w:val="28"/>
          <w:szCs w:val="28"/>
          <w:lang w:eastAsia="ru-RU"/>
        </w:rPr>
        <w:t>в сфере ПОД/ФТ.</w:t>
      </w:r>
    </w:p>
    <w:p w14:paraId="57D894AA"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4"/>
          <w:lang w:eastAsia="ru-RU"/>
        </w:rPr>
        <w:t>Основные критерии выявления признаков сомнительных или подозрительных сделок.</w:t>
      </w:r>
    </w:p>
    <w:p w14:paraId="2ACC2C5B"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Основные понятия безопасности бизнеса.</w:t>
      </w:r>
    </w:p>
    <w:p w14:paraId="75CE566D" w14:textId="411FFEE0"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Роль мониторинга</w:t>
      </w:r>
      <w:r w:rsidR="00295F56">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sz w:val="28"/>
          <w:szCs w:val="28"/>
          <w:lang w:eastAsia="ru-RU"/>
        </w:rPr>
        <w:t>угроз, возникающих вследствие неправомерной деятельности</w:t>
      </w:r>
      <w:r w:rsidR="00295F56">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sz w:val="28"/>
          <w:szCs w:val="28"/>
          <w:lang w:eastAsia="ru-RU"/>
        </w:rPr>
        <w:t>партнеров и сотрудников организации.</w:t>
      </w:r>
    </w:p>
    <w:p w14:paraId="07D69CB8"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Роль м</w:t>
      </w:r>
      <w:r w:rsidRPr="00F62FC3">
        <w:rPr>
          <w:rFonts w:ascii="Times New Roman" w:eastAsia="Times New Roman" w:hAnsi="Times New Roman" w:cs="Times New Roman" w:hint="eastAsia"/>
          <w:sz w:val="28"/>
          <w:szCs w:val="28"/>
          <w:lang w:eastAsia="ru-RU"/>
        </w:rPr>
        <w:t>ониторинг</w:t>
      </w:r>
      <w:r w:rsidRPr="00F62FC3">
        <w:rPr>
          <w:rFonts w:ascii="Times New Roman" w:eastAsia="Times New Roman" w:hAnsi="Times New Roman" w:cs="Times New Roman"/>
          <w:sz w:val="28"/>
          <w:szCs w:val="28"/>
          <w:lang w:eastAsia="ru-RU"/>
        </w:rPr>
        <w:t xml:space="preserve">а </w:t>
      </w:r>
      <w:r w:rsidRPr="00F62FC3">
        <w:rPr>
          <w:rFonts w:ascii="Times New Roman" w:eastAsia="Times New Roman" w:hAnsi="Times New Roman" w:cs="Times New Roman" w:hint="eastAsia"/>
          <w:sz w:val="28"/>
          <w:szCs w:val="28"/>
          <w:lang w:eastAsia="ru-RU"/>
        </w:rPr>
        <w:t>взаимодействия</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с</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правоохранительными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органами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другими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государственными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структурами</w:t>
      </w:r>
      <w:r w:rsidRPr="00F62FC3">
        <w:rPr>
          <w:rFonts w:ascii="Times New Roman" w:eastAsia="Times New Roman" w:hAnsi="Times New Roman" w:cs="Times New Roman"/>
          <w:sz w:val="28"/>
          <w:szCs w:val="28"/>
          <w:lang w:eastAsia="ru-RU"/>
        </w:rPr>
        <w:t>.</w:t>
      </w:r>
    </w:p>
    <w:p w14:paraId="4F4701E7"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 xml:space="preserve">Роль </w:t>
      </w:r>
      <w:proofErr w:type="spellStart"/>
      <w:r w:rsidRPr="00F62FC3">
        <w:rPr>
          <w:rFonts w:ascii="Times New Roman" w:eastAsia="Times New Roman" w:hAnsi="Times New Roman" w:cs="Times New Roman"/>
          <w:sz w:val="28"/>
          <w:szCs w:val="28"/>
          <w:lang w:eastAsia="ru-RU"/>
        </w:rPr>
        <w:t>д</w:t>
      </w:r>
      <w:r w:rsidRPr="00F62FC3">
        <w:rPr>
          <w:rFonts w:ascii="Times New Roman" w:eastAsia="Times New Roman" w:hAnsi="Times New Roman" w:cs="Times New Roman" w:hint="eastAsia"/>
          <w:sz w:val="28"/>
          <w:szCs w:val="28"/>
          <w:lang w:eastAsia="ru-RU"/>
        </w:rPr>
        <w:t>ью</w:t>
      </w:r>
      <w:r w:rsidRPr="00F62FC3">
        <w:rPr>
          <w:rFonts w:ascii="Times New Roman" w:eastAsia="Times New Roman" w:hAnsi="Times New Roman" w:cs="Times New Roman"/>
          <w:sz w:val="28"/>
          <w:szCs w:val="28"/>
          <w:lang w:eastAsia="ru-RU"/>
        </w:rPr>
        <w:t>-</w:t>
      </w:r>
      <w:r w:rsidRPr="00F62FC3">
        <w:rPr>
          <w:rFonts w:ascii="Times New Roman" w:eastAsia="Times New Roman" w:hAnsi="Times New Roman" w:cs="Times New Roman" w:hint="eastAsia"/>
          <w:sz w:val="28"/>
          <w:szCs w:val="28"/>
          <w:lang w:eastAsia="ru-RU"/>
        </w:rPr>
        <w:t>джиленс</w:t>
      </w:r>
      <w:r w:rsidRPr="00F62FC3">
        <w:rPr>
          <w:rFonts w:ascii="Times New Roman" w:eastAsia="Times New Roman" w:hAnsi="Times New Roman" w:cs="Times New Roman"/>
          <w:sz w:val="28"/>
          <w:szCs w:val="28"/>
          <w:lang w:eastAsia="ru-RU"/>
        </w:rPr>
        <w:t>а</w:t>
      </w:r>
      <w:proofErr w:type="spellEnd"/>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в</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системе</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мониторинга</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обеспечения</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безопасности</w:t>
      </w:r>
      <w:r w:rsidRPr="00F62FC3">
        <w:rPr>
          <w:rFonts w:ascii="Times New Roman" w:eastAsia="Times New Roman" w:hAnsi="Times New Roman" w:cs="Times New Roman"/>
          <w:sz w:val="28"/>
          <w:szCs w:val="28"/>
          <w:lang w:eastAsia="ru-RU"/>
        </w:rPr>
        <w:t>.</w:t>
      </w:r>
    </w:p>
    <w:p w14:paraId="7220EA8F" w14:textId="0E818B4D"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lang w:eastAsia="ru-RU"/>
        </w:rPr>
        <w:t xml:space="preserve">Роль и </w:t>
      </w:r>
      <w:r w:rsidR="006554B4" w:rsidRPr="00F62FC3">
        <w:rPr>
          <w:rFonts w:ascii="Times New Roman" w:eastAsia="Times New Roman" w:hAnsi="Times New Roman" w:cs="Times New Roman"/>
          <w:sz w:val="28"/>
          <w:szCs w:val="28"/>
          <w:lang w:eastAsia="ru-RU"/>
        </w:rPr>
        <w:t>значение</w:t>
      </w:r>
      <w:r w:rsidR="006554B4">
        <w:rPr>
          <w:rFonts w:ascii="Times New Roman" w:eastAsia="Times New Roman" w:hAnsi="Times New Roman" w:cs="Times New Roman"/>
          <w:sz w:val="28"/>
          <w:szCs w:val="28"/>
          <w:lang w:eastAsia="ru-RU"/>
        </w:rPr>
        <w:t xml:space="preserve"> </w:t>
      </w:r>
      <w:r w:rsidR="006554B4" w:rsidRPr="00F62FC3">
        <w:rPr>
          <w:rFonts w:ascii="Times New Roman" w:eastAsia="Times New Roman" w:hAnsi="Times New Roman" w:cs="Times New Roman"/>
          <w:sz w:val="28"/>
          <w:szCs w:val="28"/>
          <w:lang w:eastAsia="ru-RU"/>
        </w:rPr>
        <w:t>корпоративной разведки,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предупреждение</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нарушений</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безопасности</w:t>
      </w:r>
      <w:r w:rsidRPr="00F62FC3">
        <w:rPr>
          <w:rFonts w:ascii="Times New Roman" w:eastAsia="Times New Roman" w:hAnsi="Times New Roman" w:cs="Times New Roman"/>
          <w:sz w:val="28"/>
          <w:szCs w:val="28"/>
          <w:lang w:eastAsia="ru-RU"/>
        </w:rPr>
        <w:t xml:space="preserve"> </w:t>
      </w:r>
      <w:r w:rsidRPr="00F62FC3">
        <w:rPr>
          <w:rFonts w:ascii="Times New Roman" w:eastAsia="Times New Roman" w:hAnsi="Times New Roman" w:cs="Times New Roman" w:hint="eastAsia"/>
          <w:sz w:val="28"/>
          <w:szCs w:val="28"/>
          <w:lang w:eastAsia="ru-RU"/>
        </w:rPr>
        <w:t>бизнеса</w:t>
      </w:r>
      <w:r w:rsidRPr="00F62FC3">
        <w:rPr>
          <w:rFonts w:ascii="Times New Roman" w:eastAsia="Times New Roman" w:hAnsi="Times New Roman" w:cs="Times New Roman"/>
          <w:sz w:val="28"/>
          <w:szCs w:val="28"/>
          <w:lang w:eastAsia="ru-RU"/>
        </w:rPr>
        <w:t>.</w:t>
      </w:r>
    </w:p>
    <w:p w14:paraId="73D36283"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shd w:val="clear" w:color="auto" w:fill="FFFFFF"/>
          <w:lang w:eastAsia="ru-RU"/>
        </w:rPr>
        <w:t>Понятие информационной безопасности и ее составляющие.</w:t>
      </w:r>
    </w:p>
    <w:p w14:paraId="0F773175"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shd w:val="clear" w:color="auto" w:fill="FFFFFF"/>
          <w:lang w:eastAsia="ru-RU"/>
        </w:rPr>
        <w:t xml:space="preserve">Нормативное регулирование </w:t>
      </w:r>
      <w:r w:rsidRPr="00F62FC3">
        <w:rPr>
          <w:rFonts w:ascii="Times New Roman" w:eastAsia="Times New Roman" w:hAnsi="Times New Roman" w:cs="Times New Roman"/>
          <w:sz w:val="28"/>
          <w:szCs w:val="28"/>
          <w:lang w:eastAsia="ru-RU"/>
        </w:rPr>
        <w:t>электронного документооборота.</w:t>
      </w:r>
    </w:p>
    <w:p w14:paraId="6AB0FE56" w14:textId="77777777" w:rsidR="00F62FC3" w:rsidRPr="00F62FC3" w:rsidRDefault="00F62FC3" w:rsidP="006554B4">
      <w:pPr>
        <w:numPr>
          <w:ilvl w:val="0"/>
          <w:numId w:val="4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F62FC3">
        <w:rPr>
          <w:rFonts w:ascii="Times New Roman" w:eastAsia="Times New Roman" w:hAnsi="Times New Roman" w:cs="Times New Roman"/>
          <w:sz w:val="28"/>
          <w:szCs w:val="28"/>
          <w:shd w:val="clear" w:color="auto" w:fill="FFFFFF"/>
          <w:lang w:eastAsia="ru-RU"/>
        </w:rPr>
        <w:t>Криптографические методы защиты информации.</w:t>
      </w:r>
    </w:p>
    <w:p w14:paraId="231A2939" w14:textId="6A89D52B" w:rsidR="00F62FC3" w:rsidRPr="00F62FC3" w:rsidRDefault="00F62FC3" w:rsidP="006554B4">
      <w:pPr>
        <w:spacing w:after="0" w:line="270" w:lineRule="atLeast"/>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Pr="00F62FC3">
        <w:rPr>
          <w:rFonts w:ascii="Times New Roman" w:eastAsia="Times New Roman" w:hAnsi="Times New Roman" w:cs="Times New Roman"/>
          <w:sz w:val="28"/>
          <w:szCs w:val="28"/>
          <w:lang w:eastAsia="ru-RU"/>
        </w:rPr>
        <w:t>Оценка рисков, приводящих к правонарушениям в отношении информации, являющейся банковской, государственной или коммерческой тайной, в том числе персональных сведений.</w:t>
      </w:r>
    </w:p>
    <w:p w14:paraId="4A7A207D" w14:textId="77777777" w:rsidR="006554B4" w:rsidRDefault="006554B4" w:rsidP="001B1EEE">
      <w:pPr>
        <w:keepNext/>
        <w:keepLines/>
        <w:spacing w:before="120" w:after="120" w:line="240" w:lineRule="auto"/>
        <w:jc w:val="center"/>
        <w:rPr>
          <w:rFonts w:ascii="Times New Roman" w:hAnsi="Times New Roman" w:cs="Times New Roman"/>
          <w:b/>
          <w:sz w:val="28"/>
          <w:szCs w:val="28"/>
          <w:shd w:val="clear" w:color="auto" w:fill="FFFFFF"/>
        </w:rPr>
      </w:pPr>
      <w:bookmarkStart w:id="48" w:name="_Toc517734280"/>
      <w:bookmarkStart w:id="49" w:name="_Toc506804999"/>
      <w:bookmarkEnd w:id="46"/>
    </w:p>
    <w:p w14:paraId="277EFE85" w14:textId="1AC9CAEA"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8"/>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4A3D3F11" w:rsidR="00C0065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2AA938FB" w14:textId="77777777" w:rsidR="006554B4" w:rsidRPr="0088761B" w:rsidRDefault="006554B4" w:rsidP="00C0065B">
      <w:pPr>
        <w:spacing w:line="240" w:lineRule="auto"/>
        <w:ind w:firstLine="709"/>
        <w:jc w:val="both"/>
        <w:rPr>
          <w:rFonts w:ascii="Times New Roman" w:eastAsia="Calibri" w:hAnsi="Times New Roman" w:cs="Times New Roman"/>
          <w:sz w:val="28"/>
          <w:szCs w:val="28"/>
        </w:rPr>
      </w:pPr>
    </w:p>
    <w:p w14:paraId="79E51B7C" w14:textId="77777777" w:rsidR="00923A8E" w:rsidRPr="005A1552" w:rsidRDefault="00923A8E" w:rsidP="00622B37">
      <w:pPr>
        <w:pStyle w:val="1"/>
        <w:spacing w:before="120"/>
        <w:ind w:firstLine="0"/>
        <w:jc w:val="center"/>
        <w:rPr>
          <w:rFonts w:ascii="Times New Roman" w:hAnsi="Times New Roman"/>
          <w:color w:val="auto"/>
        </w:rPr>
      </w:pPr>
      <w:bookmarkStart w:id="50" w:name="_Toc73619802"/>
      <w:r w:rsidRPr="0088761B">
        <w:rPr>
          <w:rFonts w:ascii="Times New Roman" w:hAnsi="Times New Roman"/>
          <w:color w:val="auto"/>
        </w:rPr>
        <w:t xml:space="preserve">8. </w:t>
      </w:r>
      <w:bookmarkStart w:id="51" w:name="_Toc423080114"/>
      <w:r w:rsidRPr="005A1552">
        <w:rPr>
          <w:rFonts w:ascii="Times New Roman" w:hAnsi="Times New Roman"/>
          <w:color w:val="auto"/>
        </w:rPr>
        <w:t>Перечень основной и дополнительной учебной литературы, необходимой для освоения дисциплины</w:t>
      </w:r>
      <w:bookmarkEnd w:id="49"/>
      <w:bookmarkEnd w:id="50"/>
      <w:bookmarkEnd w:id="51"/>
    </w:p>
    <w:p w14:paraId="7A98BD44" w14:textId="75FEE432" w:rsidR="00B07FC0" w:rsidRDefault="00B07FC0" w:rsidP="00B07FC0">
      <w:pPr>
        <w:spacing w:line="240" w:lineRule="auto"/>
        <w:jc w:val="center"/>
        <w:rPr>
          <w:rFonts w:ascii="Times New Roman" w:eastAsia="Times New Roman" w:hAnsi="Times New Roman" w:cs="Times New Roman"/>
          <w:b/>
          <w:sz w:val="28"/>
          <w:szCs w:val="28"/>
          <w:lang w:eastAsia="ru-RU"/>
        </w:rPr>
      </w:pPr>
      <w:bookmarkStart w:id="52" w:name="_Toc73619804"/>
      <w:bookmarkStart w:id="53" w:name="_Hlk517736004"/>
      <w:r w:rsidRPr="005A1552">
        <w:rPr>
          <w:rFonts w:ascii="Times New Roman" w:eastAsia="Times New Roman" w:hAnsi="Times New Roman" w:cs="Times New Roman"/>
          <w:b/>
          <w:sz w:val="28"/>
          <w:szCs w:val="28"/>
          <w:lang w:eastAsia="ru-RU"/>
        </w:rPr>
        <w:t>Нормативные правовые акты:</w:t>
      </w:r>
    </w:p>
    <w:p w14:paraId="16543AC3" w14:textId="70A3E2E0" w:rsidR="004D628B" w:rsidRPr="006554B4" w:rsidRDefault="004D628B" w:rsidP="006554B4">
      <w:pPr>
        <w:pStyle w:val="1"/>
        <w:shd w:val="clear" w:color="auto" w:fill="FFFFFF"/>
        <w:spacing w:before="0"/>
        <w:ind w:firstLine="709"/>
        <w:rPr>
          <w:rFonts w:ascii="Times New Roman" w:hAnsi="Times New Roman"/>
          <w:b w:val="0"/>
          <w:color w:val="auto"/>
        </w:rPr>
      </w:pPr>
      <w:r w:rsidRPr="006554B4">
        <w:rPr>
          <w:rFonts w:ascii="Times New Roman" w:hAnsi="Times New Roman"/>
          <w:b w:val="0"/>
          <w:color w:val="auto"/>
        </w:rPr>
        <w:lastRenderedPageBreak/>
        <w:t>1. Федеральный закон Федеральный закон «О несостоятельности (банкротстве)» от 26.10.2002 № 127-ФЗ.</w:t>
      </w:r>
    </w:p>
    <w:p w14:paraId="504DB642" w14:textId="6812624A" w:rsidR="00CF7105" w:rsidRPr="006554B4" w:rsidRDefault="00CF7105" w:rsidP="006554B4">
      <w:pPr>
        <w:spacing w:after="0" w:line="240" w:lineRule="auto"/>
        <w:ind w:firstLine="709"/>
        <w:jc w:val="both"/>
        <w:rPr>
          <w:rFonts w:ascii="Times New Roman" w:hAnsi="Times New Roman" w:cs="Times New Roman"/>
          <w:sz w:val="28"/>
          <w:szCs w:val="28"/>
        </w:rPr>
      </w:pPr>
      <w:r w:rsidRPr="006554B4">
        <w:rPr>
          <w:rFonts w:ascii="Times New Roman" w:hAnsi="Times New Roman" w:cs="Times New Roman"/>
          <w:sz w:val="28"/>
          <w:szCs w:val="28"/>
        </w:rPr>
        <w:t xml:space="preserve">2.Федеральный закон от 07.08.2001 № 115-ФЗ «О противодействии легализации (отмыванию) доходов, полученных преступным путем, и финансированию терроризма». [Электронный ресурс] // </w:t>
      </w:r>
      <w:proofErr w:type="spellStart"/>
      <w:r w:rsidRPr="006554B4">
        <w:rPr>
          <w:rFonts w:ascii="Times New Roman" w:hAnsi="Times New Roman" w:cs="Times New Roman"/>
          <w:sz w:val="28"/>
          <w:szCs w:val="28"/>
        </w:rPr>
        <w:t>КонсультантПлюс</w:t>
      </w:r>
      <w:proofErr w:type="spellEnd"/>
      <w:r w:rsidRPr="006554B4">
        <w:rPr>
          <w:rFonts w:ascii="Times New Roman" w:hAnsi="Times New Roman" w:cs="Times New Roman"/>
          <w:sz w:val="28"/>
          <w:szCs w:val="28"/>
        </w:rPr>
        <w:t xml:space="preserve">: </w:t>
      </w:r>
      <w:proofErr w:type="spellStart"/>
      <w:r w:rsidRPr="006554B4">
        <w:rPr>
          <w:rFonts w:ascii="Times New Roman" w:hAnsi="Times New Roman" w:cs="Times New Roman"/>
          <w:sz w:val="28"/>
          <w:szCs w:val="28"/>
        </w:rPr>
        <w:t>c</w:t>
      </w:r>
      <w:proofErr w:type="gramStart"/>
      <w:r w:rsidRPr="006554B4">
        <w:rPr>
          <w:rFonts w:ascii="Times New Roman" w:hAnsi="Times New Roman" w:cs="Times New Roman"/>
          <w:sz w:val="28"/>
          <w:szCs w:val="28"/>
        </w:rPr>
        <w:t>прав</w:t>
      </w:r>
      <w:proofErr w:type="spellEnd"/>
      <w:r w:rsidRPr="006554B4">
        <w:rPr>
          <w:rFonts w:ascii="Times New Roman" w:hAnsi="Times New Roman" w:cs="Times New Roman"/>
          <w:sz w:val="28"/>
          <w:szCs w:val="28"/>
        </w:rPr>
        <w:t>.-</w:t>
      </w:r>
      <w:proofErr w:type="gramEnd"/>
      <w:r w:rsidRPr="006554B4">
        <w:rPr>
          <w:rFonts w:ascii="Times New Roman" w:hAnsi="Times New Roman" w:cs="Times New Roman"/>
          <w:sz w:val="28"/>
          <w:szCs w:val="28"/>
        </w:rPr>
        <w:t xml:space="preserve">правовая система. </w:t>
      </w:r>
      <w:hyperlink r:id="rId11" w:history="1">
        <w:r w:rsidRPr="006554B4">
          <w:rPr>
            <w:rFonts w:ascii="Times New Roman" w:hAnsi="Times New Roman" w:cs="Times New Roman"/>
            <w:sz w:val="28"/>
            <w:szCs w:val="28"/>
          </w:rPr>
          <w:t>http://base.consultant.ru/nbu/cgi/online</w:t>
        </w:r>
      </w:hyperlink>
      <w:r w:rsidR="0022062C" w:rsidRPr="006554B4">
        <w:rPr>
          <w:rFonts w:ascii="Times New Roman" w:hAnsi="Times New Roman" w:cs="Times New Roman"/>
          <w:sz w:val="28"/>
          <w:szCs w:val="28"/>
        </w:rPr>
        <w:t>.</w:t>
      </w:r>
    </w:p>
    <w:p w14:paraId="7E2CA0D1" w14:textId="6AC43419" w:rsidR="00E63CAD" w:rsidRPr="006554B4" w:rsidRDefault="00E63CAD" w:rsidP="006554B4">
      <w:pPr>
        <w:spacing w:after="0" w:line="240" w:lineRule="auto"/>
        <w:ind w:firstLine="709"/>
        <w:jc w:val="both"/>
        <w:rPr>
          <w:rFonts w:ascii="Times New Roman" w:hAnsi="Times New Roman" w:cs="Times New Roman"/>
          <w:sz w:val="28"/>
          <w:szCs w:val="28"/>
        </w:rPr>
      </w:pPr>
      <w:r w:rsidRPr="006554B4">
        <w:rPr>
          <w:rFonts w:ascii="Times New Roman" w:hAnsi="Times New Roman" w:cs="Times New Roman"/>
          <w:sz w:val="28"/>
          <w:szCs w:val="28"/>
        </w:rPr>
        <w:t>3.Постановление Правительства РФ от 25 июня 2003 года № 367 «Об утверждении правил проведения арбитражным управляющим финансового анализа».</w:t>
      </w:r>
    </w:p>
    <w:p w14:paraId="6E39D37F" w14:textId="1E711E54" w:rsidR="00E63CAD" w:rsidRPr="006554B4" w:rsidRDefault="00443C42" w:rsidP="006554B4">
      <w:pPr>
        <w:spacing w:after="0" w:line="240" w:lineRule="auto"/>
        <w:ind w:firstLine="709"/>
        <w:jc w:val="both"/>
        <w:rPr>
          <w:rFonts w:ascii="Times New Roman" w:hAnsi="Times New Roman" w:cs="Times New Roman"/>
          <w:sz w:val="28"/>
          <w:szCs w:val="28"/>
        </w:rPr>
      </w:pPr>
      <w:r w:rsidRPr="006554B4">
        <w:rPr>
          <w:rFonts w:ascii="Times New Roman" w:hAnsi="Times New Roman" w:cs="Times New Roman"/>
          <w:sz w:val="28"/>
          <w:szCs w:val="28"/>
        </w:rPr>
        <w:t>4</w:t>
      </w:r>
      <w:r w:rsidR="00E63CAD" w:rsidRPr="006554B4">
        <w:rPr>
          <w:rFonts w:ascii="Times New Roman" w:hAnsi="Times New Roman" w:cs="Times New Roman"/>
          <w:sz w:val="28"/>
          <w:szCs w:val="28"/>
        </w:rPr>
        <w:t xml:space="preserve">.Постановление Правительства РФ от 29 мая 2004 года № 257 «Об обеспечении интересов Российской Федерации как кредитора в делах о банкротстве и в процедурах банкротства». </w:t>
      </w:r>
    </w:p>
    <w:p w14:paraId="5D712D13" w14:textId="397CA03A" w:rsidR="00E63CAD" w:rsidRPr="006554B4" w:rsidRDefault="00443C42" w:rsidP="006554B4">
      <w:pPr>
        <w:spacing w:after="0" w:line="240" w:lineRule="auto"/>
        <w:ind w:firstLine="709"/>
        <w:jc w:val="both"/>
        <w:rPr>
          <w:rFonts w:ascii="Times New Roman" w:hAnsi="Times New Roman" w:cs="Times New Roman"/>
          <w:sz w:val="28"/>
          <w:szCs w:val="28"/>
        </w:rPr>
      </w:pPr>
      <w:r w:rsidRPr="006554B4">
        <w:rPr>
          <w:rFonts w:ascii="Times New Roman" w:hAnsi="Times New Roman" w:cs="Times New Roman"/>
          <w:sz w:val="28"/>
          <w:szCs w:val="28"/>
        </w:rPr>
        <w:t>5</w:t>
      </w:r>
      <w:r w:rsidR="00E63CAD" w:rsidRPr="006554B4">
        <w:rPr>
          <w:rFonts w:ascii="Times New Roman" w:hAnsi="Times New Roman" w:cs="Times New Roman"/>
          <w:sz w:val="28"/>
          <w:szCs w:val="28"/>
        </w:rPr>
        <w:t xml:space="preserve">. Постановление Правительства РФ от 27 декабря 2004 года № 855 «Об утверждении временных правила проверки арбитражным управляющим наличия признаков фиктивного и преднамеренного банкротства». </w:t>
      </w:r>
    </w:p>
    <w:p w14:paraId="188F7D89" w14:textId="4F3C0B22" w:rsidR="0022062C" w:rsidRPr="006554B4" w:rsidRDefault="00443C42" w:rsidP="006554B4">
      <w:pPr>
        <w:spacing w:after="0" w:line="240" w:lineRule="auto"/>
        <w:ind w:firstLine="709"/>
        <w:jc w:val="both"/>
        <w:rPr>
          <w:rFonts w:ascii="Times New Roman" w:hAnsi="Times New Roman" w:cs="Times New Roman"/>
          <w:sz w:val="28"/>
          <w:szCs w:val="28"/>
        </w:rPr>
      </w:pPr>
      <w:r w:rsidRPr="006554B4">
        <w:rPr>
          <w:rFonts w:ascii="Times New Roman" w:hAnsi="Times New Roman" w:cs="Times New Roman"/>
          <w:sz w:val="28"/>
          <w:szCs w:val="28"/>
        </w:rPr>
        <w:t>6</w:t>
      </w:r>
      <w:r w:rsidR="00E63CAD" w:rsidRPr="006554B4">
        <w:rPr>
          <w:rFonts w:ascii="Times New Roman" w:hAnsi="Times New Roman" w:cs="Times New Roman"/>
          <w:sz w:val="28"/>
          <w:szCs w:val="28"/>
        </w:rPr>
        <w:t xml:space="preserve">. Приказ </w:t>
      </w:r>
      <w:proofErr w:type="spellStart"/>
      <w:r w:rsidR="00E63CAD" w:rsidRPr="006554B4">
        <w:rPr>
          <w:rFonts w:ascii="Times New Roman" w:hAnsi="Times New Roman" w:cs="Times New Roman"/>
          <w:sz w:val="28"/>
          <w:szCs w:val="28"/>
        </w:rPr>
        <w:t>Минпромэнерго</w:t>
      </w:r>
      <w:proofErr w:type="spellEnd"/>
      <w:r w:rsidR="00E63CAD" w:rsidRPr="006554B4">
        <w:rPr>
          <w:rFonts w:ascii="Times New Roman" w:hAnsi="Times New Roman" w:cs="Times New Roman"/>
          <w:sz w:val="28"/>
          <w:szCs w:val="28"/>
        </w:rPr>
        <w:t xml:space="preserve"> №57, Минэкономразвития №134 от 25 апреля 2007 года «Об утверждении методических рекомендаций по составлению плана (программы)» финансового оздоровления».</w:t>
      </w:r>
    </w:p>
    <w:p w14:paraId="4E056F83" w14:textId="2A7A0DEE" w:rsidR="00675403" w:rsidRPr="006554B4" w:rsidRDefault="00443C42" w:rsidP="006554B4">
      <w:pPr>
        <w:spacing w:after="0" w:line="240" w:lineRule="auto"/>
        <w:ind w:firstLine="709"/>
        <w:jc w:val="both"/>
        <w:rPr>
          <w:rFonts w:ascii="Times New Roman" w:eastAsia="Times New Roman" w:hAnsi="Times New Roman" w:cs="Times New Roman"/>
          <w:sz w:val="28"/>
          <w:szCs w:val="28"/>
          <w:lang w:eastAsia="ru-RU"/>
        </w:rPr>
      </w:pPr>
      <w:r w:rsidRPr="006554B4">
        <w:rPr>
          <w:rFonts w:ascii="Times New Roman" w:eastAsia="Times New Roman" w:hAnsi="Times New Roman" w:cs="Times New Roman"/>
          <w:sz w:val="28"/>
          <w:szCs w:val="28"/>
          <w:lang w:eastAsia="ru-RU"/>
        </w:rPr>
        <w:t>7</w:t>
      </w:r>
      <w:r w:rsidR="00675403" w:rsidRPr="006554B4">
        <w:rPr>
          <w:rFonts w:ascii="Times New Roman" w:eastAsia="Times New Roman" w:hAnsi="Times New Roman" w:cs="Times New Roman"/>
          <w:sz w:val="28"/>
          <w:szCs w:val="28"/>
          <w:lang w:eastAsia="ru-RU"/>
        </w:rPr>
        <w:t>.</w:t>
      </w:r>
      <w:r w:rsidR="00675403" w:rsidRPr="006554B4">
        <w:rPr>
          <w:rFonts w:ascii="Times New Roman" w:hAnsi="Times New Roman" w:cs="Times New Roman"/>
          <w:b/>
          <w:bCs/>
          <w:color w:val="00589B"/>
          <w:sz w:val="28"/>
          <w:szCs w:val="28"/>
          <w:shd w:val="clear" w:color="auto" w:fill="FFFFFF"/>
        </w:rPr>
        <w:t xml:space="preserve"> </w:t>
      </w:r>
      <w:r w:rsidR="00E63CAD" w:rsidRPr="006554B4">
        <w:rPr>
          <w:rFonts w:ascii="Times New Roman" w:hAnsi="Times New Roman" w:cs="Times New Roman"/>
          <w:sz w:val="28"/>
          <w:szCs w:val="28"/>
        </w:rPr>
        <w:t xml:space="preserve">Приказ Минэкономразвития РФ от 21.04.2006 № 104 (ред. от 13.12.2011) </w:t>
      </w:r>
      <w:r w:rsidRPr="006554B4">
        <w:rPr>
          <w:rFonts w:ascii="Times New Roman" w:hAnsi="Times New Roman" w:cs="Times New Roman"/>
          <w:sz w:val="28"/>
          <w:szCs w:val="28"/>
        </w:rPr>
        <w:t>«</w:t>
      </w:r>
      <w:r w:rsidR="00E63CAD" w:rsidRPr="006554B4">
        <w:rPr>
          <w:rFonts w:ascii="Times New Roman" w:hAnsi="Times New Roman" w:cs="Times New Roman"/>
          <w:sz w:val="28"/>
          <w:szCs w:val="28"/>
        </w:rPr>
        <w:t>Об утверждении Методики проведения Федеральной налоговой службой учета и анализа финансового состояния и платежеспособности стратегических предприятий и организаций</w:t>
      </w:r>
      <w:r w:rsidRPr="006554B4">
        <w:rPr>
          <w:rFonts w:ascii="Times New Roman" w:hAnsi="Times New Roman" w:cs="Times New Roman"/>
          <w:sz w:val="28"/>
          <w:szCs w:val="28"/>
        </w:rPr>
        <w:t>».</w:t>
      </w:r>
    </w:p>
    <w:p w14:paraId="7662888B" w14:textId="77777777" w:rsidR="00B07FC0" w:rsidRPr="00CF7105" w:rsidRDefault="00B07FC0"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2006D66A" w:rsidR="00B07FC0" w:rsidRDefault="00B07FC0" w:rsidP="00B07FC0">
      <w:pPr>
        <w:spacing w:after="0" w:line="360" w:lineRule="auto"/>
        <w:jc w:val="center"/>
        <w:rPr>
          <w:rFonts w:ascii="Times New Roman" w:eastAsia="Times New Roman" w:hAnsi="Times New Roman" w:cs="Times New Roman"/>
          <w:b/>
          <w:bCs/>
          <w:sz w:val="28"/>
          <w:szCs w:val="28"/>
          <w:lang w:eastAsia="ru-RU"/>
        </w:rPr>
      </w:pPr>
      <w:r w:rsidRPr="00A83A83">
        <w:rPr>
          <w:rFonts w:ascii="Times New Roman" w:eastAsia="Times New Roman" w:hAnsi="Times New Roman" w:cs="Times New Roman"/>
          <w:b/>
          <w:bCs/>
          <w:sz w:val="28"/>
          <w:szCs w:val="28"/>
          <w:lang w:eastAsia="ru-RU"/>
        </w:rPr>
        <w:t>Основная литература:</w:t>
      </w:r>
    </w:p>
    <w:p w14:paraId="559219E4" w14:textId="35AB9218" w:rsidR="00587CF8" w:rsidRPr="00587CF8" w:rsidRDefault="00587CF8" w:rsidP="00587CF8">
      <w:pPr>
        <w:pStyle w:val="af0"/>
        <w:numPr>
          <w:ilvl w:val="0"/>
          <w:numId w:val="43"/>
        </w:numPr>
        <w:tabs>
          <w:tab w:val="left" w:pos="993"/>
        </w:tabs>
        <w:spacing w:after="0" w:line="240" w:lineRule="auto"/>
        <w:ind w:left="0" w:firstLine="568"/>
        <w:jc w:val="both"/>
        <w:rPr>
          <w:rFonts w:ascii="Times New Roman" w:hAnsi="Times New Roman"/>
          <w:iCs/>
          <w:sz w:val="28"/>
          <w:szCs w:val="28"/>
        </w:rPr>
      </w:pPr>
      <w:r w:rsidRPr="00587CF8">
        <w:rPr>
          <w:rFonts w:ascii="Times New Roman" w:hAnsi="Times New Roman"/>
          <w:sz w:val="28"/>
          <w:szCs w:val="28"/>
        </w:rPr>
        <w:t xml:space="preserve">Антикризисное управление: теория и практика: учебник </w:t>
      </w:r>
      <w:proofErr w:type="gramStart"/>
      <w:r w:rsidRPr="00587CF8">
        <w:rPr>
          <w:rFonts w:ascii="Times New Roman" w:hAnsi="Times New Roman"/>
          <w:sz w:val="28"/>
          <w:szCs w:val="28"/>
        </w:rPr>
        <w:t>/  Н.Г.</w:t>
      </w:r>
      <w:proofErr w:type="gramEnd"/>
      <w:r w:rsidRPr="00587CF8">
        <w:rPr>
          <w:rFonts w:ascii="Times New Roman" w:hAnsi="Times New Roman"/>
          <w:sz w:val="28"/>
          <w:szCs w:val="28"/>
        </w:rPr>
        <w:t xml:space="preserve"> Акулова, В.Н. Алферов, А.В. Бабанов [и др.] ; под ред. А.Н. </w:t>
      </w:r>
      <w:proofErr w:type="spellStart"/>
      <w:r w:rsidRPr="00587CF8">
        <w:rPr>
          <w:rFonts w:ascii="Times New Roman" w:hAnsi="Times New Roman"/>
          <w:sz w:val="28"/>
          <w:szCs w:val="28"/>
        </w:rPr>
        <w:t>Ряховской</w:t>
      </w:r>
      <w:proofErr w:type="spellEnd"/>
      <w:r w:rsidRPr="00587CF8">
        <w:rPr>
          <w:rFonts w:ascii="Times New Roman" w:hAnsi="Times New Roman"/>
          <w:sz w:val="28"/>
          <w:szCs w:val="28"/>
        </w:rPr>
        <w:t xml:space="preserve">, С.Е. Кована; </w:t>
      </w:r>
      <w:proofErr w:type="spellStart"/>
      <w:r w:rsidRPr="00587CF8">
        <w:rPr>
          <w:rFonts w:ascii="Times New Roman" w:hAnsi="Times New Roman"/>
          <w:sz w:val="28"/>
          <w:szCs w:val="28"/>
        </w:rPr>
        <w:t>Финуниверситет</w:t>
      </w:r>
      <w:proofErr w:type="spellEnd"/>
      <w:r w:rsidRPr="00587CF8">
        <w:rPr>
          <w:rFonts w:ascii="Times New Roman" w:hAnsi="Times New Roman"/>
          <w:sz w:val="28"/>
          <w:szCs w:val="28"/>
        </w:rPr>
        <w:t xml:space="preserve">.  - Москва: </w:t>
      </w:r>
      <w:proofErr w:type="spellStart"/>
      <w:r w:rsidRPr="00587CF8">
        <w:rPr>
          <w:rFonts w:ascii="Times New Roman" w:hAnsi="Times New Roman"/>
          <w:sz w:val="28"/>
          <w:szCs w:val="28"/>
        </w:rPr>
        <w:t>Кнорус</w:t>
      </w:r>
      <w:proofErr w:type="spellEnd"/>
      <w:r w:rsidRPr="00587CF8">
        <w:rPr>
          <w:rFonts w:ascii="Times New Roman" w:hAnsi="Times New Roman"/>
          <w:sz w:val="28"/>
          <w:szCs w:val="28"/>
        </w:rPr>
        <w:t>, 2017, 2018, 2020. - 378 с. - (</w:t>
      </w:r>
      <w:proofErr w:type="spellStart"/>
      <w:r w:rsidRPr="00587CF8">
        <w:rPr>
          <w:rFonts w:ascii="Times New Roman" w:hAnsi="Times New Roman"/>
          <w:sz w:val="28"/>
          <w:szCs w:val="28"/>
        </w:rPr>
        <w:t>Бакалавриат</w:t>
      </w:r>
      <w:proofErr w:type="spellEnd"/>
      <w:r w:rsidRPr="00587CF8">
        <w:rPr>
          <w:rFonts w:ascii="Times New Roman" w:hAnsi="Times New Roman"/>
          <w:sz w:val="28"/>
          <w:szCs w:val="28"/>
        </w:rPr>
        <w:t xml:space="preserve"> и магистратура). - </w:t>
      </w:r>
      <w:proofErr w:type="gramStart"/>
      <w:r w:rsidRPr="00587CF8">
        <w:rPr>
          <w:rFonts w:ascii="Times New Roman" w:hAnsi="Times New Roman"/>
          <w:sz w:val="28"/>
          <w:szCs w:val="28"/>
        </w:rPr>
        <w:t>Текст :</w:t>
      </w:r>
      <w:proofErr w:type="gramEnd"/>
      <w:r w:rsidRPr="00587CF8">
        <w:rPr>
          <w:rFonts w:ascii="Times New Roman" w:hAnsi="Times New Roman"/>
          <w:sz w:val="28"/>
          <w:szCs w:val="28"/>
        </w:rPr>
        <w:t xml:space="preserve"> непосредственный. - То же. — 2022. - ЭБС BOOK.ru. -   URL:https://book.ru/book/943813 (дата обращения: 2</w:t>
      </w:r>
      <w:r>
        <w:rPr>
          <w:rFonts w:ascii="Times New Roman" w:hAnsi="Times New Roman"/>
          <w:sz w:val="28"/>
          <w:szCs w:val="28"/>
        </w:rPr>
        <w:t>2</w:t>
      </w:r>
      <w:r w:rsidRPr="00587CF8">
        <w:rPr>
          <w:rFonts w:ascii="Times New Roman" w:hAnsi="Times New Roman"/>
          <w:sz w:val="28"/>
          <w:szCs w:val="28"/>
        </w:rPr>
        <w:t>.0</w:t>
      </w:r>
      <w:r>
        <w:rPr>
          <w:rFonts w:ascii="Times New Roman" w:hAnsi="Times New Roman"/>
          <w:sz w:val="28"/>
          <w:szCs w:val="28"/>
        </w:rPr>
        <w:t>6</w:t>
      </w:r>
      <w:r w:rsidRPr="00587CF8">
        <w:rPr>
          <w:rFonts w:ascii="Times New Roman" w:hAnsi="Times New Roman"/>
          <w:sz w:val="28"/>
          <w:szCs w:val="28"/>
        </w:rPr>
        <w:t xml:space="preserve">.2023). – </w:t>
      </w:r>
      <w:proofErr w:type="gramStart"/>
      <w:r w:rsidRPr="00587CF8">
        <w:rPr>
          <w:rFonts w:ascii="Times New Roman" w:hAnsi="Times New Roman"/>
          <w:sz w:val="28"/>
          <w:szCs w:val="28"/>
        </w:rPr>
        <w:t>Текст :</w:t>
      </w:r>
      <w:proofErr w:type="gramEnd"/>
      <w:r w:rsidRPr="00587CF8">
        <w:rPr>
          <w:rFonts w:ascii="Times New Roman" w:hAnsi="Times New Roman"/>
          <w:sz w:val="28"/>
          <w:szCs w:val="28"/>
        </w:rPr>
        <w:t xml:space="preserve"> электронный. </w:t>
      </w:r>
    </w:p>
    <w:p w14:paraId="13D04522" w14:textId="2FA04FB3" w:rsidR="00587CF8" w:rsidRPr="00587CF8" w:rsidRDefault="00587CF8" w:rsidP="00587CF8">
      <w:pPr>
        <w:pStyle w:val="af0"/>
        <w:numPr>
          <w:ilvl w:val="0"/>
          <w:numId w:val="43"/>
        </w:numPr>
        <w:tabs>
          <w:tab w:val="left" w:pos="568"/>
        </w:tabs>
        <w:spacing w:after="0" w:line="240" w:lineRule="auto"/>
        <w:ind w:left="0" w:firstLine="568"/>
        <w:jc w:val="both"/>
        <w:rPr>
          <w:rFonts w:ascii="Times New Roman" w:hAnsi="Times New Roman"/>
          <w:iCs/>
          <w:sz w:val="28"/>
          <w:szCs w:val="28"/>
        </w:rPr>
      </w:pPr>
      <w:r w:rsidRPr="00587CF8">
        <w:rPr>
          <w:rFonts w:ascii="Times New Roman" w:hAnsi="Times New Roman"/>
          <w:sz w:val="28"/>
          <w:szCs w:val="28"/>
        </w:rPr>
        <w:t xml:space="preserve">Алферов В.Н. Экономико-правовое регулирование банкротства в России: учебное пособие / В.Н. Алферов; </w:t>
      </w:r>
      <w:proofErr w:type="spellStart"/>
      <w:r w:rsidRPr="00587CF8">
        <w:rPr>
          <w:rFonts w:ascii="Times New Roman" w:hAnsi="Times New Roman"/>
          <w:sz w:val="28"/>
          <w:szCs w:val="28"/>
        </w:rPr>
        <w:t>Финуниверситет</w:t>
      </w:r>
      <w:proofErr w:type="spellEnd"/>
      <w:r w:rsidRPr="00587CF8">
        <w:rPr>
          <w:rFonts w:ascii="Times New Roman" w:hAnsi="Times New Roman"/>
          <w:sz w:val="28"/>
          <w:szCs w:val="28"/>
        </w:rPr>
        <w:t xml:space="preserve">. - Москва: Наука, 2017. - 397 с. – </w:t>
      </w:r>
      <w:proofErr w:type="gramStart"/>
      <w:r w:rsidRPr="00587CF8">
        <w:rPr>
          <w:rFonts w:ascii="Times New Roman" w:hAnsi="Times New Roman"/>
          <w:sz w:val="28"/>
          <w:szCs w:val="28"/>
        </w:rPr>
        <w:t>Текст :</w:t>
      </w:r>
      <w:proofErr w:type="gramEnd"/>
      <w:r w:rsidRPr="00587CF8">
        <w:rPr>
          <w:rFonts w:ascii="Times New Roman" w:hAnsi="Times New Roman"/>
          <w:sz w:val="28"/>
          <w:szCs w:val="28"/>
        </w:rPr>
        <w:t xml:space="preserve"> непосредственный. - То же. - НЭБ eLibrary.ru. - URL: https://www.elibrary.ru/item.asp?id=30655729 (дата обращения: 2</w:t>
      </w:r>
      <w:r>
        <w:rPr>
          <w:rFonts w:ascii="Times New Roman" w:hAnsi="Times New Roman"/>
          <w:sz w:val="28"/>
          <w:szCs w:val="28"/>
        </w:rPr>
        <w:t>2</w:t>
      </w:r>
      <w:r w:rsidRPr="00587CF8">
        <w:rPr>
          <w:rFonts w:ascii="Times New Roman" w:hAnsi="Times New Roman"/>
          <w:sz w:val="28"/>
          <w:szCs w:val="28"/>
        </w:rPr>
        <w:t>.0</w:t>
      </w:r>
      <w:r>
        <w:rPr>
          <w:rFonts w:ascii="Times New Roman" w:hAnsi="Times New Roman"/>
          <w:sz w:val="28"/>
          <w:szCs w:val="28"/>
        </w:rPr>
        <w:t>6</w:t>
      </w:r>
      <w:r w:rsidRPr="00587CF8">
        <w:rPr>
          <w:rFonts w:ascii="Times New Roman" w:hAnsi="Times New Roman"/>
          <w:sz w:val="28"/>
          <w:szCs w:val="28"/>
        </w:rPr>
        <w:t xml:space="preserve">.2023). - </w:t>
      </w:r>
      <w:proofErr w:type="gramStart"/>
      <w:r w:rsidRPr="00587CF8">
        <w:rPr>
          <w:rFonts w:ascii="Times New Roman" w:hAnsi="Times New Roman"/>
          <w:sz w:val="28"/>
          <w:szCs w:val="28"/>
        </w:rPr>
        <w:t>Текст :</w:t>
      </w:r>
      <w:proofErr w:type="gramEnd"/>
      <w:r w:rsidRPr="00587CF8">
        <w:rPr>
          <w:rFonts w:ascii="Times New Roman" w:hAnsi="Times New Roman"/>
          <w:sz w:val="28"/>
          <w:szCs w:val="28"/>
        </w:rPr>
        <w:t xml:space="preserve"> электронный. </w:t>
      </w:r>
    </w:p>
    <w:p w14:paraId="72234E4F" w14:textId="2A42B15F" w:rsidR="00CF7105" w:rsidRDefault="00CF7105" w:rsidP="00CF7105">
      <w:pPr>
        <w:spacing w:after="0" w:line="360" w:lineRule="auto"/>
        <w:ind w:firstLine="709"/>
        <w:jc w:val="center"/>
        <w:rPr>
          <w:rFonts w:ascii="Times New Roman" w:eastAsia="Times New Roman" w:hAnsi="Times New Roman" w:cs="Times New Roman"/>
          <w:b/>
          <w:sz w:val="28"/>
          <w:szCs w:val="28"/>
          <w:lang w:eastAsia="ru-RU"/>
        </w:rPr>
      </w:pPr>
      <w:r w:rsidRPr="00CF7105">
        <w:rPr>
          <w:rFonts w:ascii="Times New Roman" w:eastAsia="Times New Roman" w:hAnsi="Times New Roman" w:cs="Times New Roman"/>
          <w:b/>
          <w:sz w:val="28"/>
          <w:szCs w:val="28"/>
          <w:lang w:eastAsia="ru-RU"/>
        </w:rPr>
        <w:t>Дополнительная литература:</w:t>
      </w:r>
    </w:p>
    <w:p w14:paraId="3798644F" w14:textId="50411B2C" w:rsidR="00587CF8" w:rsidRPr="00587CF8" w:rsidRDefault="00587CF8" w:rsidP="00587CF8">
      <w:pPr>
        <w:spacing w:after="0" w:line="276"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587CF8">
        <w:rPr>
          <w:rFonts w:ascii="Times New Roman" w:eastAsia="Calibri" w:hAnsi="Times New Roman" w:cs="Times New Roman"/>
          <w:sz w:val="28"/>
          <w:szCs w:val="28"/>
        </w:rPr>
        <w:t xml:space="preserve">Банкротство и финансовое оздоровление субъектов экономики: монография / А.Н. Ряховская, С.Е. Кован, В.Н. Алферов [и др.]; под ред. А.Н. </w:t>
      </w:r>
      <w:proofErr w:type="spellStart"/>
      <w:r w:rsidRPr="00587CF8">
        <w:rPr>
          <w:rFonts w:ascii="Times New Roman" w:eastAsia="Calibri" w:hAnsi="Times New Roman" w:cs="Times New Roman"/>
          <w:sz w:val="28"/>
          <w:szCs w:val="28"/>
        </w:rPr>
        <w:t>Ряховской</w:t>
      </w:r>
      <w:proofErr w:type="spellEnd"/>
      <w:r w:rsidRPr="00587CF8">
        <w:rPr>
          <w:rFonts w:ascii="Times New Roman" w:eastAsia="Calibri" w:hAnsi="Times New Roman" w:cs="Times New Roman"/>
          <w:sz w:val="28"/>
          <w:szCs w:val="28"/>
        </w:rPr>
        <w:t xml:space="preserve">. - Москва: </w:t>
      </w:r>
      <w:proofErr w:type="spellStart"/>
      <w:r w:rsidRPr="00587CF8">
        <w:rPr>
          <w:rFonts w:ascii="Times New Roman" w:eastAsia="Calibri" w:hAnsi="Times New Roman" w:cs="Times New Roman"/>
          <w:sz w:val="28"/>
          <w:szCs w:val="28"/>
        </w:rPr>
        <w:t>Юрайт</w:t>
      </w:r>
      <w:proofErr w:type="spellEnd"/>
      <w:r w:rsidRPr="00587CF8">
        <w:rPr>
          <w:rFonts w:ascii="Times New Roman" w:eastAsia="Calibri" w:hAnsi="Times New Roman" w:cs="Times New Roman"/>
          <w:sz w:val="28"/>
          <w:szCs w:val="28"/>
        </w:rPr>
        <w:t xml:space="preserve">, 2019. - 154 с. - (Актуальные монографии). - </w:t>
      </w:r>
      <w:proofErr w:type="gramStart"/>
      <w:r w:rsidRPr="00587CF8">
        <w:rPr>
          <w:rFonts w:ascii="Times New Roman" w:eastAsia="Calibri" w:hAnsi="Times New Roman" w:cs="Times New Roman"/>
          <w:sz w:val="28"/>
          <w:szCs w:val="28"/>
        </w:rPr>
        <w:t>Текст :</w:t>
      </w:r>
      <w:proofErr w:type="gramEnd"/>
      <w:r w:rsidRPr="00587CF8">
        <w:rPr>
          <w:rFonts w:ascii="Times New Roman" w:eastAsia="Calibri" w:hAnsi="Times New Roman" w:cs="Times New Roman"/>
          <w:sz w:val="28"/>
          <w:szCs w:val="28"/>
        </w:rPr>
        <w:t xml:space="preserve"> непосредственный. - То же. - 2023. - Образовательная платформа </w:t>
      </w:r>
      <w:proofErr w:type="spellStart"/>
      <w:r w:rsidRPr="00587CF8">
        <w:rPr>
          <w:rFonts w:ascii="Times New Roman" w:eastAsia="Calibri" w:hAnsi="Times New Roman" w:cs="Times New Roman"/>
          <w:sz w:val="28"/>
          <w:szCs w:val="28"/>
        </w:rPr>
        <w:t>Юрайт</w:t>
      </w:r>
      <w:proofErr w:type="spellEnd"/>
      <w:r w:rsidRPr="00587CF8">
        <w:rPr>
          <w:rFonts w:ascii="Times New Roman" w:eastAsia="Calibri" w:hAnsi="Times New Roman" w:cs="Times New Roman"/>
          <w:sz w:val="28"/>
          <w:szCs w:val="28"/>
        </w:rPr>
        <w:t xml:space="preserve"> [сайт]. — URL: https://urait.ru/bcode/516160 (дата обращения: </w:t>
      </w:r>
      <w:r w:rsidRPr="00587CF8">
        <w:rPr>
          <w:rFonts w:ascii="Times New Roman" w:hAnsi="Times New Roman"/>
          <w:sz w:val="28"/>
          <w:szCs w:val="28"/>
        </w:rPr>
        <w:t>2</w:t>
      </w:r>
      <w:r>
        <w:rPr>
          <w:rFonts w:ascii="Times New Roman" w:hAnsi="Times New Roman"/>
          <w:sz w:val="28"/>
          <w:szCs w:val="28"/>
        </w:rPr>
        <w:t>2</w:t>
      </w:r>
      <w:r w:rsidRPr="00587CF8">
        <w:rPr>
          <w:rFonts w:ascii="Times New Roman" w:hAnsi="Times New Roman"/>
          <w:sz w:val="28"/>
          <w:szCs w:val="28"/>
        </w:rPr>
        <w:t>.0</w:t>
      </w:r>
      <w:r>
        <w:rPr>
          <w:rFonts w:ascii="Times New Roman" w:hAnsi="Times New Roman"/>
          <w:sz w:val="28"/>
          <w:szCs w:val="28"/>
        </w:rPr>
        <w:t>6</w:t>
      </w:r>
      <w:r w:rsidRPr="00587CF8">
        <w:rPr>
          <w:rFonts w:ascii="Times New Roman" w:hAnsi="Times New Roman"/>
          <w:sz w:val="28"/>
          <w:szCs w:val="28"/>
        </w:rPr>
        <w:t>.2023</w:t>
      </w:r>
      <w:r w:rsidRPr="00587CF8">
        <w:rPr>
          <w:rFonts w:ascii="Times New Roman" w:eastAsia="Calibri" w:hAnsi="Times New Roman" w:cs="Times New Roman"/>
          <w:sz w:val="28"/>
          <w:szCs w:val="28"/>
        </w:rPr>
        <w:t xml:space="preserve">). - </w:t>
      </w:r>
      <w:proofErr w:type="gramStart"/>
      <w:r w:rsidRPr="00587CF8">
        <w:rPr>
          <w:rFonts w:ascii="Times New Roman" w:eastAsia="Calibri" w:hAnsi="Times New Roman" w:cs="Times New Roman"/>
          <w:sz w:val="28"/>
          <w:szCs w:val="28"/>
        </w:rPr>
        <w:t>Текст :</w:t>
      </w:r>
      <w:proofErr w:type="gramEnd"/>
      <w:r w:rsidRPr="00587CF8">
        <w:rPr>
          <w:rFonts w:ascii="Times New Roman" w:eastAsia="Calibri" w:hAnsi="Times New Roman" w:cs="Times New Roman"/>
          <w:sz w:val="28"/>
          <w:szCs w:val="28"/>
        </w:rPr>
        <w:t xml:space="preserve"> электронный. *</w:t>
      </w:r>
    </w:p>
    <w:p w14:paraId="73EF0438" w14:textId="6C4CF387" w:rsidR="00587CF8" w:rsidRDefault="00587CF8" w:rsidP="00587CF8">
      <w:pPr>
        <w:spacing w:after="0" w:line="276" w:lineRule="auto"/>
        <w:ind w:firstLine="709"/>
        <w:jc w:val="both"/>
        <w:rPr>
          <w:rFonts w:ascii="Times New Roman" w:eastAsia="Calibri" w:hAnsi="Times New Roman" w:cs="Times New Roman"/>
          <w:sz w:val="28"/>
          <w:szCs w:val="28"/>
        </w:rPr>
      </w:pPr>
      <w:r w:rsidRPr="00587CF8">
        <w:rPr>
          <w:rFonts w:ascii="Times New Roman" w:eastAsia="Calibri" w:hAnsi="Times New Roman" w:cs="Times New Roman"/>
          <w:sz w:val="28"/>
          <w:szCs w:val="28"/>
        </w:rPr>
        <w:t>*Для широкого круга читателей.</w:t>
      </w:r>
    </w:p>
    <w:p w14:paraId="5B9B5B2F" w14:textId="77777777" w:rsidR="00587CF8" w:rsidRPr="00CF7105" w:rsidRDefault="00587CF8" w:rsidP="00587CF8">
      <w:pPr>
        <w:spacing w:after="0" w:line="360" w:lineRule="auto"/>
        <w:ind w:firstLine="709"/>
        <w:jc w:val="both"/>
        <w:rPr>
          <w:rFonts w:ascii="Times New Roman" w:eastAsia="Times New Roman" w:hAnsi="Times New Roman" w:cs="Times New Roman"/>
          <w:b/>
          <w:sz w:val="28"/>
          <w:szCs w:val="28"/>
          <w:lang w:eastAsia="ru-RU"/>
        </w:rPr>
      </w:pPr>
    </w:p>
    <w:p w14:paraId="0C0AF23E" w14:textId="283213A1" w:rsidR="00CF7105" w:rsidRPr="00CF7105" w:rsidRDefault="00587CF8" w:rsidP="006554B4">
      <w:pPr>
        <w:widowControl w:val="0"/>
        <w:spacing w:after="0" w:line="240" w:lineRule="auto"/>
        <w:ind w:firstLine="709"/>
        <w:jc w:val="both"/>
        <w:rPr>
          <w:rFonts w:ascii="Times New Roman" w:eastAsia="Times New Roman" w:hAnsi="Times New Roman" w:cs="Times New Roman"/>
          <w:sz w:val="28"/>
          <w:szCs w:val="28"/>
          <w:u w:val="single"/>
          <w:lang w:eastAsia="ru-RU"/>
        </w:rPr>
      </w:pPr>
      <w:r>
        <w:rPr>
          <w:rFonts w:ascii="Times New Roman" w:hAnsi="Times New Roman" w:cs="Times New Roman"/>
          <w:sz w:val="28"/>
          <w:szCs w:val="28"/>
        </w:rPr>
        <w:t xml:space="preserve">2. </w:t>
      </w:r>
      <w:r w:rsidRPr="00587CF8">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587CF8">
        <w:rPr>
          <w:rFonts w:ascii="Times New Roman" w:eastAsia="Times New Roman" w:hAnsi="Times New Roman" w:cs="Times New Roman"/>
          <w:sz w:val="28"/>
          <w:szCs w:val="28"/>
          <w:lang w:eastAsia="ru-RU"/>
        </w:rPr>
        <w:t>Авдийский</w:t>
      </w:r>
      <w:proofErr w:type="spellEnd"/>
      <w:r w:rsidRPr="00587CF8">
        <w:rPr>
          <w:rFonts w:ascii="Times New Roman" w:eastAsia="Times New Roman" w:hAnsi="Times New Roman" w:cs="Times New Roman"/>
          <w:sz w:val="28"/>
          <w:szCs w:val="28"/>
          <w:lang w:eastAsia="ru-RU"/>
        </w:rPr>
        <w:t xml:space="preserve"> [и др.]; </w:t>
      </w:r>
      <w:proofErr w:type="spellStart"/>
      <w:r w:rsidRPr="00587CF8">
        <w:rPr>
          <w:rFonts w:ascii="Times New Roman" w:eastAsia="Times New Roman" w:hAnsi="Times New Roman" w:cs="Times New Roman"/>
          <w:sz w:val="28"/>
          <w:szCs w:val="28"/>
          <w:lang w:eastAsia="ru-RU"/>
        </w:rPr>
        <w:t>Финуниверситет</w:t>
      </w:r>
      <w:proofErr w:type="spellEnd"/>
      <w:r w:rsidRPr="00587CF8">
        <w:rPr>
          <w:rFonts w:ascii="Times New Roman" w:eastAsia="Times New Roman" w:hAnsi="Times New Roman" w:cs="Times New Roman"/>
          <w:sz w:val="28"/>
          <w:szCs w:val="28"/>
          <w:lang w:eastAsia="ru-RU"/>
        </w:rPr>
        <w:t xml:space="preserve">. - Москва: Инфра-М, 2017. - 203 с. </w:t>
      </w:r>
      <w:proofErr w:type="gramStart"/>
      <w:r w:rsidRPr="00587CF8">
        <w:rPr>
          <w:rFonts w:ascii="Times New Roman" w:eastAsia="Times New Roman" w:hAnsi="Times New Roman" w:cs="Times New Roman"/>
          <w:sz w:val="28"/>
          <w:szCs w:val="28"/>
          <w:lang w:eastAsia="ru-RU"/>
        </w:rPr>
        <w:t>-  (</w:t>
      </w:r>
      <w:proofErr w:type="gramEnd"/>
      <w:r w:rsidRPr="00587CF8">
        <w:rPr>
          <w:rFonts w:ascii="Times New Roman" w:eastAsia="Times New Roman" w:hAnsi="Times New Roman" w:cs="Times New Roman"/>
          <w:sz w:val="28"/>
          <w:szCs w:val="28"/>
          <w:lang w:eastAsia="ru-RU"/>
        </w:rPr>
        <w:t xml:space="preserve">Высшее образование: Магистратура). – </w:t>
      </w:r>
      <w:proofErr w:type="gramStart"/>
      <w:r w:rsidRPr="00587CF8">
        <w:rPr>
          <w:rFonts w:ascii="Times New Roman" w:eastAsia="Times New Roman" w:hAnsi="Times New Roman" w:cs="Times New Roman"/>
          <w:sz w:val="28"/>
          <w:szCs w:val="28"/>
          <w:lang w:eastAsia="ru-RU"/>
        </w:rPr>
        <w:t>Текст :</w:t>
      </w:r>
      <w:proofErr w:type="gramEnd"/>
      <w:r w:rsidRPr="00587CF8">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s="Times New Roman"/>
          <w:sz w:val="28"/>
          <w:szCs w:val="28"/>
          <w:lang w:eastAsia="ru-RU"/>
        </w:rPr>
        <w:t>22</w:t>
      </w:r>
      <w:r w:rsidRPr="00587CF8">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587CF8">
        <w:rPr>
          <w:rFonts w:ascii="Times New Roman" w:eastAsia="Times New Roman" w:hAnsi="Times New Roman" w:cs="Times New Roman"/>
          <w:sz w:val="28"/>
          <w:szCs w:val="28"/>
          <w:lang w:eastAsia="ru-RU"/>
        </w:rPr>
        <w:t xml:space="preserve">.2023). - </w:t>
      </w:r>
      <w:proofErr w:type="gramStart"/>
      <w:r w:rsidRPr="00587CF8">
        <w:rPr>
          <w:rFonts w:ascii="Times New Roman" w:eastAsia="Times New Roman" w:hAnsi="Times New Roman" w:cs="Times New Roman"/>
          <w:sz w:val="28"/>
          <w:szCs w:val="28"/>
          <w:lang w:eastAsia="ru-RU"/>
        </w:rPr>
        <w:t>Текст :</w:t>
      </w:r>
      <w:proofErr w:type="gramEnd"/>
      <w:r w:rsidRPr="00587CF8">
        <w:rPr>
          <w:rFonts w:ascii="Times New Roman" w:eastAsia="Times New Roman" w:hAnsi="Times New Roman" w:cs="Times New Roman"/>
          <w:sz w:val="28"/>
          <w:szCs w:val="28"/>
          <w:lang w:eastAsia="ru-RU"/>
        </w:rPr>
        <w:t xml:space="preserve"> электронный.</w:t>
      </w:r>
    </w:p>
    <w:p w14:paraId="6930E5FC" w14:textId="208FF125" w:rsidR="00CF7105" w:rsidRPr="00CF7105" w:rsidRDefault="00295F56" w:rsidP="006554B4">
      <w:pPr>
        <w:pStyle w:val="1"/>
        <w:shd w:val="clear" w:color="auto" w:fill="FFFFFF"/>
        <w:spacing w:before="0"/>
        <w:ind w:firstLine="709"/>
        <w:rPr>
          <w:rFonts w:ascii="Times New Roman" w:hAnsi="Times New Roman"/>
          <w:b w:val="0"/>
          <w:bCs w:val="0"/>
          <w:color w:val="auto"/>
        </w:rPr>
      </w:pPr>
      <w:r>
        <w:rPr>
          <w:rFonts w:ascii="Times New Roman" w:hAnsi="Times New Roman"/>
          <w:b w:val="0"/>
          <w:color w:val="auto"/>
        </w:rPr>
        <w:t xml:space="preserve">  </w:t>
      </w:r>
    </w:p>
    <w:p w14:paraId="18B4554F" w14:textId="2F431F48" w:rsidR="00CF7105" w:rsidRPr="00CF7105" w:rsidRDefault="00CF7105" w:rsidP="00CF7105">
      <w:pPr>
        <w:spacing w:after="0" w:line="240" w:lineRule="auto"/>
        <w:ind w:firstLine="851"/>
        <w:jc w:val="both"/>
        <w:rPr>
          <w:rFonts w:ascii="Times New Roman" w:hAnsi="Times New Roman" w:cs="Times New Roman"/>
          <w:sz w:val="28"/>
          <w:szCs w:val="28"/>
        </w:rPr>
      </w:pPr>
    </w:p>
    <w:p w14:paraId="4E7E5E50" w14:textId="77777777" w:rsidR="00B07FC0" w:rsidRPr="00C154C9"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4" w:name="_Toc73619803"/>
      <w:r w:rsidRPr="00A621F1">
        <w:rPr>
          <w:rFonts w:ascii="Times New Roman" w:eastAsia="Times New Roman" w:hAnsi="Times New Roman" w:cs="Times New Roman"/>
          <w:b/>
          <w:bCs/>
          <w:sz w:val="28"/>
          <w:szCs w:val="28"/>
        </w:rPr>
        <w:t>9.</w:t>
      </w:r>
      <w:r w:rsidRPr="00C154C9">
        <w:rPr>
          <w:rFonts w:ascii="Times New Roman" w:eastAsia="Times New Roman" w:hAnsi="Times New Roman" w:cs="Times New Roman"/>
          <w:b/>
          <w:bCs/>
          <w:sz w:val="28"/>
          <w:szCs w:val="28"/>
        </w:rPr>
        <w:t xml:space="preserve"> Перечень ресурсов информационно-телекоммуникационной сети «Интернет», необходимых для освоения дисциплины</w:t>
      </w:r>
      <w:bookmarkEnd w:id="54"/>
      <w:r w:rsidRPr="00C154C9">
        <w:rPr>
          <w:rFonts w:ascii="Times New Roman" w:eastAsia="Times New Roman" w:hAnsi="Times New Roman" w:cs="Times New Roman"/>
          <w:b/>
          <w:bCs/>
          <w:sz w:val="28"/>
          <w:szCs w:val="28"/>
        </w:rPr>
        <w:t xml:space="preserve"> </w:t>
      </w:r>
    </w:p>
    <w:p w14:paraId="60F5024B" w14:textId="77777777" w:rsidR="00B07FC0" w:rsidRPr="00C154C9"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E63CAD" w:rsidRDefault="00B07FC0" w:rsidP="00B07FC0">
      <w:pPr>
        <w:pStyle w:val="af0"/>
        <w:numPr>
          <w:ilvl w:val="0"/>
          <w:numId w:val="1"/>
        </w:numPr>
        <w:spacing w:after="0" w:line="240" w:lineRule="auto"/>
        <w:jc w:val="both"/>
        <w:rPr>
          <w:rFonts w:ascii="Times New Roman" w:hAnsi="Times New Roman"/>
          <w:color w:val="000000" w:themeColor="text1"/>
          <w:sz w:val="28"/>
          <w:szCs w:val="28"/>
        </w:rPr>
      </w:pPr>
      <w:r w:rsidRPr="00E63CAD">
        <w:rPr>
          <w:rFonts w:ascii="Times New Roman" w:hAnsi="Times New Roman"/>
          <w:color w:val="000000" w:themeColor="text1"/>
          <w:sz w:val="28"/>
          <w:szCs w:val="28"/>
        </w:rPr>
        <w:t xml:space="preserve">Электронная библиотека Финансового университета (ЭБ) </w:t>
      </w:r>
      <w:hyperlink r:id="rId12" w:history="1">
        <w:r w:rsidRPr="00E63CAD">
          <w:rPr>
            <w:rStyle w:val="af1"/>
            <w:rFonts w:ascii="Times New Roman" w:hAnsi="Times New Roman"/>
            <w:color w:val="000000" w:themeColor="text1"/>
            <w:sz w:val="28"/>
            <w:szCs w:val="28"/>
          </w:rPr>
          <w:t>http://elib.fa.ru/</w:t>
        </w:r>
      </w:hyperlink>
    </w:p>
    <w:p w14:paraId="00C48626" w14:textId="77777777" w:rsidR="00B07FC0" w:rsidRPr="00E63CAD" w:rsidRDefault="00B07FC0" w:rsidP="00B07FC0">
      <w:pPr>
        <w:pStyle w:val="af0"/>
        <w:numPr>
          <w:ilvl w:val="0"/>
          <w:numId w:val="1"/>
        </w:numPr>
        <w:spacing w:after="0" w:line="240" w:lineRule="auto"/>
        <w:jc w:val="both"/>
        <w:rPr>
          <w:rFonts w:ascii="Times New Roman" w:hAnsi="Times New Roman"/>
          <w:color w:val="000000" w:themeColor="text1"/>
          <w:sz w:val="28"/>
          <w:szCs w:val="28"/>
          <w:u w:val="single"/>
        </w:rPr>
      </w:pPr>
      <w:r w:rsidRPr="00E63CAD">
        <w:rPr>
          <w:rFonts w:ascii="Times New Roman" w:hAnsi="Times New Roman"/>
          <w:color w:val="000000" w:themeColor="text1"/>
          <w:sz w:val="28"/>
          <w:szCs w:val="28"/>
        </w:rPr>
        <w:t xml:space="preserve">Электронно-библиотечная система BOOK.RU </w:t>
      </w:r>
      <w:hyperlink r:id="rId13" w:history="1">
        <w:r w:rsidRPr="00E63CAD">
          <w:rPr>
            <w:rStyle w:val="af1"/>
            <w:rFonts w:ascii="Times New Roman" w:hAnsi="Times New Roman"/>
            <w:color w:val="000000" w:themeColor="text1"/>
            <w:sz w:val="28"/>
            <w:szCs w:val="28"/>
          </w:rPr>
          <w:t>http://www.book.ru</w:t>
        </w:r>
      </w:hyperlink>
    </w:p>
    <w:p w14:paraId="0E5B11B6" w14:textId="77777777" w:rsidR="00B07FC0" w:rsidRPr="00E63CAD" w:rsidRDefault="00B07FC0" w:rsidP="00B07FC0">
      <w:pPr>
        <w:pStyle w:val="af0"/>
        <w:numPr>
          <w:ilvl w:val="0"/>
          <w:numId w:val="1"/>
        </w:numPr>
        <w:spacing w:after="0" w:line="240" w:lineRule="auto"/>
        <w:jc w:val="both"/>
        <w:rPr>
          <w:rFonts w:ascii="Times New Roman" w:hAnsi="Times New Roman"/>
          <w:color w:val="000000" w:themeColor="text1"/>
          <w:sz w:val="28"/>
          <w:szCs w:val="28"/>
        </w:rPr>
      </w:pPr>
      <w:r w:rsidRPr="00E63CAD">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4" w:history="1">
        <w:r w:rsidRPr="00E63CAD">
          <w:rPr>
            <w:rStyle w:val="af1"/>
            <w:rFonts w:ascii="Times New Roman" w:hAnsi="Times New Roman"/>
            <w:color w:val="000000" w:themeColor="text1"/>
            <w:sz w:val="28"/>
            <w:szCs w:val="28"/>
            <w:lang w:val="en-US"/>
          </w:rPr>
          <w:t>http</w:t>
        </w:r>
        <w:r w:rsidRPr="00E63CAD">
          <w:rPr>
            <w:rStyle w:val="af1"/>
            <w:rFonts w:ascii="Times New Roman" w:hAnsi="Times New Roman"/>
            <w:color w:val="000000" w:themeColor="text1"/>
            <w:sz w:val="28"/>
            <w:szCs w:val="28"/>
          </w:rPr>
          <w:t>://</w:t>
        </w:r>
        <w:proofErr w:type="spellStart"/>
        <w:r w:rsidRPr="00E63CAD">
          <w:rPr>
            <w:rStyle w:val="af1"/>
            <w:rFonts w:ascii="Times New Roman" w:hAnsi="Times New Roman"/>
            <w:color w:val="000000" w:themeColor="text1"/>
            <w:sz w:val="28"/>
            <w:szCs w:val="28"/>
            <w:lang w:val="en-US"/>
          </w:rPr>
          <w:t>biblioclub</w:t>
        </w:r>
        <w:proofErr w:type="spellEnd"/>
        <w:r w:rsidRPr="00E63CAD">
          <w:rPr>
            <w:rStyle w:val="af1"/>
            <w:rFonts w:ascii="Times New Roman" w:hAnsi="Times New Roman"/>
            <w:color w:val="000000" w:themeColor="text1"/>
            <w:sz w:val="28"/>
            <w:szCs w:val="28"/>
          </w:rPr>
          <w:t>.</w:t>
        </w:r>
        <w:proofErr w:type="spellStart"/>
        <w:r w:rsidRPr="00E63CAD">
          <w:rPr>
            <w:rStyle w:val="af1"/>
            <w:rFonts w:ascii="Times New Roman" w:hAnsi="Times New Roman"/>
            <w:color w:val="000000" w:themeColor="text1"/>
            <w:sz w:val="28"/>
            <w:szCs w:val="28"/>
            <w:lang w:val="en-US"/>
          </w:rPr>
          <w:t>ru</w:t>
        </w:r>
        <w:proofErr w:type="spellEnd"/>
        <w:r w:rsidRPr="00E63CAD">
          <w:rPr>
            <w:rStyle w:val="af1"/>
            <w:rFonts w:ascii="Times New Roman" w:hAnsi="Times New Roman"/>
            <w:color w:val="000000" w:themeColor="text1"/>
            <w:sz w:val="28"/>
            <w:szCs w:val="28"/>
          </w:rPr>
          <w:t>/</w:t>
        </w:r>
      </w:hyperlink>
    </w:p>
    <w:p w14:paraId="56C3258B" w14:textId="77777777" w:rsidR="00B07FC0" w:rsidRPr="00E63CAD" w:rsidRDefault="00B07FC0" w:rsidP="00B07FC0">
      <w:pPr>
        <w:pStyle w:val="af0"/>
        <w:numPr>
          <w:ilvl w:val="0"/>
          <w:numId w:val="1"/>
        </w:numPr>
        <w:spacing w:after="0" w:line="240" w:lineRule="auto"/>
        <w:jc w:val="both"/>
        <w:rPr>
          <w:rFonts w:ascii="Times New Roman" w:hAnsi="Times New Roman"/>
          <w:color w:val="000000" w:themeColor="text1"/>
          <w:sz w:val="28"/>
          <w:szCs w:val="28"/>
          <w:u w:val="single"/>
        </w:rPr>
      </w:pPr>
      <w:r w:rsidRPr="00E63CAD">
        <w:rPr>
          <w:rFonts w:ascii="Times New Roman" w:hAnsi="Times New Roman"/>
          <w:color w:val="000000" w:themeColor="text1"/>
          <w:sz w:val="28"/>
          <w:szCs w:val="28"/>
        </w:rPr>
        <w:t xml:space="preserve">Электронно-библиотечная система </w:t>
      </w:r>
      <w:proofErr w:type="spellStart"/>
      <w:r w:rsidRPr="00E63CAD">
        <w:rPr>
          <w:rFonts w:ascii="Times New Roman" w:hAnsi="Times New Roman"/>
          <w:color w:val="000000" w:themeColor="text1"/>
          <w:sz w:val="28"/>
          <w:szCs w:val="28"/>
          <w:lang w:val="en-US"/>
        </w:rPr>
        <w:t>Znanium</w:t>
      </w:r>
      <w:proofErr w:type="spellEnd"/>
      <w:r w:rsidRPr="00E63CAD">
        <w:rPr>
          <w:rFonts w:ascii="Times New Roman" w:hAnsi="Times New Roman"/>
          <w:color w:val="000000" w:themeColor="text1"/>
          <w:sz w:val="28"/>
          <w:szCs w:val="28"/>
        </w:rPr>
        <w:t xml:space="preserve"> </w:t>
      </w:r>
      <w:hyperlink r:id="rId15" w:history="1">
        <w:r w:rsidRPr="00E63CAD">
          <w:rPr>
            <w:rStyle w:val="af1"/>
            <w:rFonts w:ascii="Times New Roman" w:hAnsi="Times New Roman"/>
            <w:color w:val="000000" w:themeColor="text1"/>
            <w:sz w:val="28"/>
            <w:szCs w:val="28"/>
          </w:rPr>
          <w:t>http://www.znanium.com</w:t>
        </w:r>
      </w:hyperlink>
    </w:p>
    <w:p w14:paraId="17843435" w14:textId="77777777" w:rsidR="00B07FC0" w:rsidRPr="00E63CAD" w:rsidRDefault="00B07FC0" w:rsidP="00B07FC0">
      <w:pPr>
        <w:pStyle w:val="af0"/>
        <w:numPr>
          <w:ilvl w:val="0"/>
          <w:numId w:val="1"/>
        </w:numPr>
        <w:spacing w:after="0" w:line="240" w:lineRule="auto"/>
        <w:jc w:val="both"/>
        <w:rPr>
          <w:rFonts w:ascii="Times New Roman" w:hAnsi="Times New Roman"/>
          <w:color w:val="000000" w:themeColor="text1"/>
          <w:sz w:val="28"/>
          <w:szCs w:val="28"/>
        </w:rPr>
      </w:pPr>
      <w:r w:rsidRPr="00E63CAD">
        <w:rPr>
          <w:rFonts w:ascii="Times New Roman" w:hAnsi="Times New Roman"/>
          <w:color w:val="000000" w:themeColor="text1"/>
          <w:sz w:val="28"/>
          <w:szCs w:val="28"/>
        </w:rPr>
        <w:t xml:space="preserve">Электронно-библиотечная система издательства «ЮРАЙТ» </w:t>
      </w:r>
      <w:hyperlink r:id="rId16" w:history="1">
        <w:r w:rsidRPr="00E63CAD">
          <w:rPr>
            <w:rStyle w:val="af1"/>
            <w:rFonts w:ascii="Times New Roman" w:hAnsi="Times New Roman"/>
            <w:color w:val="000000" w:themeColor="text1"/>
            <w:sz w:val="28"/>
            <w:szCs w:val="28"/>
          </w:rPr>
          <w:t>https://urait.ru/</w:t>
        </w:r>
      </w:hyperlink>
    </w:p>
    <w:p w14:paraId="45D383DC" w14:textId="77777777" w:rsidR="00B07FC0" w:rsidRPr="00C154C9" w:rsidRDefault="00B07FC0" w:rsidP="00B07FC0">
      <w:pPr>
        <w:pStyle w:val="af0"/>
        <w:numPr>
          <w:ilvl w:val="0"/>
          <w:numId w:val="1"/>
        </w:numPr>
        <w:spacing w:after="0" w:line="240" w:lineRule="auto"/>
        <w:jc w:val="both"/>
        <w:rPr>
          <w:rFonts w:ascii="Times New Roman" w:hAnsi="Times New Roman"/>
          <w:color w:val="000000" w:themeColor="text1"/>
          <w:sz w:val="28"/>
          <w:szCs w:val="28"/>
        </w:rPr>
      </w:pPr>
      <w:r w:rsidRPr="00E63CAD">
        <w:rPr>
          <w:rFonts w:ascii="Times New Roman" w:hAnsi="Times New Roman"/>
          <w:color w:val="000000" w:themeColor="text1"/>
          <w:sz w:val="28"/>
          <w:szCs w:val="28"/>
        </w:rPr>
        <w:t>Электронно-библиотечная система издательства</w:t>
      </w:r>
      <w:r w:rsidRPr="00C154C9">
        <w:rPr>
          <w:rFonts w:ascii="Times New Roman" w:hAnsi="Times New Roman"/>
          <w:color w:val="000000" w:themeColor="text1"/>
          <w:sz w:val="28"/>
          <w:szCs w:val="28"/>
        </w:rPr>
        <w:t xml:space="preserve"> Проспект http://ebs.prospekt.org/books</w:t>
      </w:r>
    </w:p>
    <w:p w14:paraId="5E766803" w14:textId="77777777" w:rsidR="00B07FC0" w:rsidRPr="00C154C9" w:rsidRDefault="00B07FC0" w:rsidP="00B07FC0">
      <w:pPr>
        <w:pStyle w:val="af0"/>
        <w:numPr>
          <w:ilvl w:val="0"/>
          <w:numId w:val="1"/>
        </w:numPr>
        <w:spacing w:after="0" w:line="240" w:lineRule="auto"/>
        <w:jc w:val="both"/>
        <w:rPr>
          <w:rStyle w:val="af1"/>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Деловая онлайн-библиотека </w:t>
      </w:r>
      <w:proofErr w:type="spellStart"/>
      <w:r w:rsidRPr="00C154C9">
        <w:rPr>
          <w:rFonts w:ascii="Times New Roman" w:hAnsi="Times New Roman"/>
          <w:color w:val="000000" w:themeColor="text1"/>
          <w:sz w:val="28"/>
          <w:szCs w:val="28"/>
          <w:lang w:val="en-US"/>
        </w:rPr>
        <w:t>Alpina</w:t>
      </w:r>
      <w:proofErr w:type="spellEnd"/>
      <w:r w:rsidRPr="00C154C9">
        <w:rPr>
          <w:rFonts w:ascii="Times New Roman" w:hAnsi="Times New Roman"/>
          <w:color w:val="000000" w:themeColor="text1"/>
          <w:sz w:val="28"/>
          <w:szCs w:val="28"/>
        </w:rPr>
        <w:t xml:space="preserve"> </w:t>
      </w:r>
      <w:r w:rsidRPr="00C154C9">
        <w:rPr>
          <w:rFonts w:ascii="Times New Roman" w:hAnsi="Times New Roman"/>
          <w:color w:val="000000" w:themeColor="text1"/>
          <w:sz w:val="28"/>
          <w:szCs w:val="28"/>
          <w:lang w:val="en-US"/>
        </w:rPr>
        <w:t>Digital</w:t>
      </w:r>
      <w:r w:rsidRPr="00C154C9">
        <w:rPr>
          <w:rFonts w:ascii="Times New Roman" w:hAnsi="Times New Roman"/>
          <w:color w:val="000000" w:themeColor="text1"/>
          <w:sz w:val="28"/>
          <w:szCs w:val="28"/>
        </w:rPr>
        <w:t xml:space="preserve"> </w:t>
      </w:r>
      <w:hyperlink r:id="rId17" w:history="1">
        <w:r w:rsidRPr="00C154C9">
          <w:rPr>
            <w:rStyle w:val="af1"/>
            <w:rFonts w:ascii="Times New Roman" w:hAnsi="Times New Roman"/>
            <w:color w:val="000000" w:themeColor="text1"/>
            <w:sz w:val="28"/>
            <w:szCs w:val="28"/>
            <w:lang w:val="en-US"/>
          </w:rPr>
          <w:t>http</w:t>
        </w:r>
        <w:r w:rsidRPr="00C154C9">
          <w:rPr>
            <w:rStyle w:val="af1"/>
            <w:rFonts w:ascii="Times New Roman" w:hAnsi="Times New Roman"/>
            <w:color w:val="000000" w:themeColor="text1"/>
            <w:sz w:val="28"/>
            <w:szCs w:val="28"/>
          </w:rPr>
          <w:t>://</w:t>
        </w:r>
        <w:r w:rsidRPr="00C154C9">
          <w:rPr>
            <w:rStyle w:val="af1"/>
            <w:rFonts w:ascii="Times New Roman" w:hAnsi="Times New Roman"/>
            <w:color w:val="000000" w:themeColor="text1"/>
            <w:sz w:val="28"/>
            <w:szCs w:val="28"/>
            <w:lang w:val="en-US"/>
          </w:rPr>
          <w:t>lib</w:t>
        </w:r>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alpinadigital</w:t>
        </w:r>
        <w:proofErr w:type="spellEnd"/>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ru</w:t>
        </w:r>
        <w:proofErr w:type="spellEnd"/>
        <w:r w:rsidRPr="00C154C9">
          <w:rPr>
            <w:rStyle w:val="af1"/>
            <w:rFonts w:ascii="Times New Roman" w:hAnsi="Times New Roman"/>
            <w:color w:val="000000" w:themeColor="text1"/>
            <w:sz w:val="28"/>
            <w:szCs w:val="28"/>
          </w:rPr>
          <w:t>/</w:t>
        </w:r>
      </w:hyperlink>
    </w:p>
    <w:p w14:paraId="7F8113CD" w14:textId="77777777" w:rsidR="00B07FC0" w:rsidRPr="00C154C9" w:rsidRDefault="00B07FC0" w:rsidP="00B07FC0">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C154C9">
        <w:rPr>
          <w:rFonts w:ascii="Times New Roman" w:hAnsi="Times New Roman"/>
          <w:bCs/>
          <w:color w:val="000000" w:themeColor="text1"/>
          <w:sz w:val="28"/>
          <w:szCs w:val="28"/>
        </w:rPr>
        <w:t xml:space="preserve">Электронная библиотека Издательского дома «Гребенников» </w:t>
      </w:r>
      <w:hyperlink r:id="rId18" w:history="1">
        <w:r w:rsidRPr="00C154C9">
          <w:rPr>
            <w:rStyle w:val="af1"/>
            <w:rFonts w:ascii="Times New Roman" w:hAnsi="Times New Roman"/>
            <w:color w:val="000000" w:themeColor="text1"/>
            <w:sz w:val="28"/>
            <w:szCs w:val="28"/>
          </w:rPr>
          <w:t>https://grebennikon.ru/</w:t>
        </w:r>
      </w:hyperlink>
    </w:p>
    <w:p w14:paraId="15E1A213" w14:textId="065D0E54" w:rsidR="00B07FC0" w:rsidRPr="00C154C9" w:rsidRDefault="00B07FC0" w:rsidP="00B07FC0">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Научная электронная библиотека </w:t>
      </w:r>
      <w:proofErr w:type="spellStart"/>
      <w:r w:rsidRPr="00C154C9">
        <w:rPr>
          <w:rFonts w:ascii="Times New Roman" w:hAnsi="Times New Roman"/>
          <w:color w:val="000000" w:themeColor="text1"/>
          <w:sz w:val="28"/>
          <w:szCs w:val="28"/>
          <w:lang w:val="en-US"/>
        </w:rPr>
        <w:t>eLibrary</w:t>
      </w:r>
      <w:proofErr w:type="spellEnd"/>
      <w:r w:rsidRPr="00C154C9">
        <w:rPr>
          <w:rFonts w:ascii="Times New Roman" w:hAnsi="Times New Roman"/>
          <w:color w:val="000000" w:themeColor="text1"/>
          <w:sz w:val="28"/>
          <w:szCs w:val="28"/>
        </w:rPr>
        <w:t>.</w:t>
      </w:r>
      <w:proofErr w:type="spellStart"/>
      <w:r w:rsidRPr="00C154C9">
        <w:rPr>
          <w:rFonts w:ascii="Times New Roman" w:hAnsi="Times New Roman"/>
          <w:color w:val="000000" w:themeColor="text1"/>
          <w:sz w:val="28"/>
          <w:szCs w:val="28"/>
          <w:lang w:val="en-US"/>
        </w:rPr>
        <w:t>ru</w:t>
      </w:r>
      <w:proofErr w:type="spellEnd"/>
      <w:r w:rsidRPr="00C154C9">
        <w:rPr>
          <w:rFonts w:ascii="Times New Roman" w:hAnsi="Times New Roman"/>
          <w:color w:val="000000" w:themeColor="text1"/>
          <w:sz w:val="28"/>
          <w:szCs w:val="28"/>
        </w:rPr>
        <w:t xml:space="preserve"> </w:t>
      </w:r>
      <w:hyperlink r:id="rId19" w:history="1">
        <w:r w:rsidRPr="00C154C9">
          <w:rPr>
            <w:rStyle w:val="af1"/>
            <w:rFonts w:ascii="Times New Roman" w:hAnsi="Times New Roman"/>
            <w:color w:val="000000" w:themeColor="text1"/>
            <w:sz w:val="28"/>
            <w:szCs w:val="28"/>
            <w:lang w:val="en-US"/>
          </w:rPr>
          <w:t>http</w:t>
        </w:r>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elibrary</w:t>
        </w:r>
        <w:proofErr w:type="spellEnd"/>
        <w:r w:rsidRPr="00C154C9">
          <w:rPr>
            <w:rStyle w:val="af1"/>
            <w:rFonts w:ascii="Times New Roman" w:hAnsi="Times New Roman"/>
            <w:color w:val="000000" w:themeColor="text1"/>
            <w:sz w:val="28"/>
            <w:szCs w:val="28"/>
          </w:rPr>
          <w:t>.</w:t>
        </w:r>
        <w:proofErr w:type="spellStart"/>
        <w:r w:rsidRPr="00C154C9">
          <w:rPr>
            <w:rStyle w:val="af1"/>
            <w:rFonts w:ascii="Times New Roman" w:hAnsi="Times New Roman"/>
            <w:color w:val="000000" w:themeColor="text1"/>
            <w:sz w:val="28"/>
            <w:szCs w:val="28"/>
            <w:lang w:val="en-US"/>
          </w:rPr>
          <w:t>ru</w:t>
        </w:r>
        <w:proofErr w:type="spellEnd"/>
      </w:hyperlink>
      <w:r w:rsidR="00295F56">
        <w:rPr>
          <w:rFonts w:ascii="Times New Roman" w:hAnsi="Times New Roman"/>
          <w:color w:val="000000" w:themeColor="text1"/>
          <w:sz w:val="28"/>
          <w:szCs w:val="28"/>
        </w:rPr>
        <w:t xml:space="preserve"> </w:t>
      </w:r>
    </w:p>
    <w:p w14:paraId="0C137D76" w14:textId="77777777" w:rsidR="00B07FC0" w:rsidRPr="00C154C9" w:rsidRDefault="00B07FC0" w:rsidP="00B07FC0">
      <w:pPr>
        <w:pStyle w:val="af0"/>
        <w:numPr>
          <w:ilvl w:val="0"/>
          <w:numId w:val="1"/>
        </w:numPr>
        <w:spacing w:after="0" w:line="240" w:lineRule="auto"/>
        <w:jc w:val="both"/>
        <w:rPr>
          <w:rFonts w:ascii="Times New Roman" w:hAnsi="Times New Roman"/>
          <w:color w:val="000000" w:themeColor="text1"/>
          <w:sz w:val="28"/>
          <w:szCs w:val="28"/>
        </w:rPr>
      </w:pPr>
      <w:r w:rsidRPr="00C154C9">
        <w:rPr>
          <w:rFonts w:ascii="Times New Roman" w:hAnsi="Times New Roman"/>
          <w:color w:val="000000" w:themeColor="text1"/>
          <w:sz w:val="28"/>
          <w:szCs w:val="28"/>
        </w:rPr>
        <w:t xml:space="preserve">Национальная электронная библиотека </w:t>
      </w:r>
      <w:hyperlink r:id="rId20" w:history="1">
        <w:r w:rsidRPr="00C154C9">
          <w:rPr>
            <w:rStyle w:val="af1"/>
            <w:rFonts w:ascii="Times New Roman" w:hAnsi="Times New Roman"/>
            <w:color w:val="000000" w:themeColor="text1"/>
            <w:sz w:val="28"/>
            <w:szCs w:val="28"/>
          </w:rPr>
          <w:t>http://нэб.рф/</w:t>
        </w:r>
      </w:hyperlink>
    </w:p>
    <w:p w14:paraId="576BDB66" w14:textId="77777777" w:rsidR="006554B4" w:rsidRDefault="006554B4" w:rsidP="00C0065B">
      <w:pPr>
        <w:pStyle w:val="1"/>
        <w:spacing w:before="120"/>
        <w:ind w:firstLine="0"/>
        <w:jc w:val="center"/>
        <w:rPr>
          <w:rFonts w:ascii="Times New Roman" w:hAnsi="Times New Roman"/>
          <w:color w:val="auto"/>
        </w:rPr>
      </w:pPr>
    </w:p>
    <w:p w14:paraId="53DD47DD" w14:textId="6ABFB411" w:rsidR="00C0065B" w:rsidRPr="0088761B" w:rsidRDefault="00C0065B" w:rsidP="00C0065B">
      <w:pPr>
        <w:pStyle w:val="1"/>
        <w:spacing w:before="120"/>
        <w:ind w:firstLine="0"/>
        <w:jc w:val="center"/>
        <w:rPr>
          <w:rFonts w:ascii="Times New Roman" w:hAnsi="Times New Roman"/>
          <w:color w:val="auto"/>
        </w:rPr>
      </w:pPr>
      <w:r w:rsidRPr="00C154C9">
        <w:rPr>
          <w:rFonts w:ascii="Times New Roman" w:hAnsi="Times New Roman"/>
          <w:color w:val="auto"/>
        </w:rPr>
        <w:t xml:space="preserve">10. </w:t>
      </w:r>
      <w:bookmarkStart w:id="55" w:name="_Toc517734283"/>
      <w:r w:rsidRPr="00C154C9">
        <w:rPr>
          <w:rFonts w:ascii="Times New Roman" w:hAnsi="Times New Roman"/>
          <w:color w:val="auto"/>
        </w:rPr>
        <w:t>Методические указания для обучающихся по освоению дисциплины</w:t>
      </w:r>
      <w:bookmarkEnd w:id="52"/>
      <w:bookmarkEnd w:id="55"/>
    </w:p>
    <w:bookmarkEnd w:id="53"/>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6" w:name="_Toc73619805"/>
      <w:bookmarkStart w:id="57" w:name="_Toc423080119"/>
      <w:bookmarkStart w:id="58"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 xml:space="preserve">Перечень информационных технологий, используемых при осуществлении образовательного процесса по дисциплине, включая </w:t>
      </w:r>
      <w:r w:rsidR="004C74C4" w:rsidRPr="001B1EEE">
        <w:rPr>
          <w:rFonts w:ascii="Times New Roman" w:eastAsia="Times New Roman" w:hAnsi="Times New Roman" w:cs="Arial"/>
          <w:b/>
          <w:bCs/>
          <w:kern w:val="32"/>
          <w:sz w:val="28"/>
          <w:szCs w:val="32"/>
        </w:rPr>
        <w:lastRenderedPageBreak/>
        <w:t>перечень необходимого программного обеспечения и информационных справочных систем.</w:t>
      </w:r>
      <w:bookmarkEnd w:id="56"/>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215A10D9" w:rsidR="004C74C4" w:rsidRPr="00A621F1"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A621F1">
              <w:rPr>
                <w:rFonts w:ascii="Times New Roman" w:eastAsia="Times New Roman" w:hAnsi="Times New Roman" w:cs="Times New Roman"/>
                <w:sz w:val="28"/>
                <w:szCs w:val="28"/>
              </w:rPr>
              <w:t>Темы 1-</w:t>
            </w:r>
            <w:r w:rsidR="00A621F1">
              <w:rPr>
                <w:rFonts w:ascii="Times New Roman" w:eastAsia="Times New Roman" w:hAnsi="Times New Roman" w:cs="Times New Roman"/>
                <w:sz w:val="28"/>
                <w:szCs w:val="28"/>
              </w:rPr>
              <w:t>6</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37FEAD7A" w:rsidR="004C74C4" w:rsidRPr="00A621F1" w:rsidRDefault="00F24AED" w:rsidP="004C74C4">
            <w:pPr>
              <w:spacing w:after="0" w:line="240" w:lineRule="auto"/>
              <w:jc w:val="center"/>
              <w:rPr>
                <w:rFonts w:ascii="Letter Gothic" w:eastAsia="Times New Roman" w:hAnsi="Letter Gothic" w:cs="Arial Unicode MS"/>
                <w:sz w:val="28"/>
                <w:szCs w:val="24"/>
              </w:rPr>
            </w:pPr>
            <w:r w:rsidRPr="00A621F1">
              <w:rPr>
                <w:rFonts w:ascii="Times New Roman" w:eastAsia="Times New Roman" w:hAnsi="Times New Roman" w:cs="Times New Roman"/>
                <w:sz w:val="28"/>
                <w:szCs w:val="28"/>
              </w:rPr>
              <w:t>Темы 1-</w:t>
            </w:r>
            <w:r w:rsidR="00A621F1">
              <w:rPr>
                <w:rFonts w:ascii="Times New Roman" w:eastAsia="Times New Roman" w:hAnsi="Times New Roman" w:cs="Times New Roman"/>
                <w:sz w:val="28"/>
                <w:szCs w:val="28"/>
              </w:rPr>
              <w:t>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7"/>
    <w:bookmarkEnd w:id="58"/>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6554B4" w:rsidRDefault="00C0065B" w:rsidP="006554B4">
      <w:pPr>
        <w:pStyle w:val="af0"/>
        <w:numPr>
          <w:ilvl w:val="0"/>
          <w:numId w:val="47"/>
        </w:numPr>
        <w:shd w:val="clear" w:color="auto" w:fill="FFFFFF"/>
        <w:spacing w:after="0" w:line="240" w:lineRule="auto"/>
        <w:ind w:left="0" w:firstLine="709"/>
        <w:jc w:val="both"/>
        <w:rPr>
          <w:rFonts w:ascii="Times New Roman" w:eastAsia="Times New Roman" w:hAnsi="Times New Roman"/>
          <w:sz w:val="28"/>
          <w:szCs w:val="28"/>
          <w:lang w:eastAsia="ru-RU"/>
        </w:rPr>
      </w:pPr>
      <w:r w:rsidRPr="006554B4">
        <w:rPr>
          <w:rFonts w:ascii="Times New Roman" w:eastAsia="Times New Roman" w:hAnsi="Times New Roman"/>
          <w:sz w:val="28"/>
          <w:szCs w:val="28"/>
          <w:lang w:eastAsia="ru-RU"/>
        </w:rPr>
        <w:t>Сайт Министерства экономического развития РФ http://economy.gov.ru/minec/main</w:t>
      </w:r>
    </w:p>
    <w:p w14:paraId="23B4B65A" w14:textId="77777777" w:rsidR="00C0065B" w:rsidRPr="006554B4" w:rsidRDefault="00C0065B" w:rsidP="006554B4">
      <w:pPr>
        <w:pStyle w:val="af0"/>
        <w:numPr>
          <w:ilvl w:val="0"/>
          <w:numId w:val="47"/>
        </w:numPr>
        <w:shd w:val="clear" w:color="auto" w:fill="FFFFFF"/>
        <w:spacing w:after="0" w:line="240" w:lineRule="auto"/>
        <w:ind w:left="0" w:firstLine="709"/>
        <w:jc w:val="both"/>
        <w:rPr>
          <w:rFonts w:ascii="Times New Roman" w:eastAsia="Times New Roman" w:hAnsi="Times New Roman"/>
          <w:sz w:val="28"/>
          <w:szCs w:val="28"/>
          <w:lang w:eastAsia="ru-RU"/>
        </w:rPr>
      </w:pPr>
      <w:r w:rsidRPr="006554B4">
        <w:rPr>
          <w:rFonts w:ascii="Times New Roman" w:eastAsia="Times New Roman" w:hAnsi="Times New Roman"/>
          <w:sz w:val="28"/>
          <w:szCs w:val="28"/>
          <w:lang w:eastAsia="ru-RU"/>
        </w:rPr>
        <w:t xml:space="preserve">Сайт Министерства финансов РФ </w:t>
      </w:r>
      <w:proofErr w:type="spellStart"/>
      <w:r w:rsidRPr="006554B4">
        <w:rPr>
          <w:rFonts w:ascii="Times New Roman" w:eastAsia="Times New Roman" w:hAnsi="Times New Roman"/>
          <w:sz w:val="28"/>
          <w:szCs w:val="28"/>
          <w:lang w:eastAsia="ru-RU"/>
        </w:rPr>
        <w:t>Минфин.ру</w:t>
      </w:r>
      <w:proofErr w:type="spellEnd"/>
    </w:p>
    <w:p w14:paraId="66C46BB1" w14:textId="77777777" w:rsidR="00C0065B" w:rsidRPr="006554B4" w:rsidRDefault="00C0065B" w:rsidP="006554B4">
      <w:pPr>
        <w:pStyle w:val="af0"/>
        <w:numPr>
          <w:ilvl w:val="0"/>
          <w:numId w:val="47"/>
        </w:numPr>
        <w:shd w:val="clear" w:color="auto" w:fill="FFFFFF"/>
        <w:spacing w:after="0" w:line="240" w:lineRule="auto"/>
        <w:ind w:left="0" w:firstLine="709"/>
        <w:jc w:val="both"/>
        <w:rPr>
          <w:rFonts w:ascii="Times New Roman" w:eastAsia="Times New Roman" w:hAnsi="Times New Roman"/>
          <w:sz w:val="28"/>
          <w:szCs w:val="28"/>
          <w:lang w:eastAsia="ru-RU"/>
        </w:rPr>
      </w:pPr>
      <w:r w:rsidRPr="006554B4">
        <w:rPr>
          <w:rFonts w:ascii="Times New Roman" w:eastAsia="Times New Roman" w:hAnsi="Times New Roman"/>
          <w:sz w:val="28"/>
          <w:szCs w:val="28"/>
          <w:lang w:eastAsia="ru-RU"/>
        </w:rPr>
        <w:t xml:space="preserve">Федеральная налоговая служба </w:t>
      </w:r>
      <w:hyperlink r:id="rId21" w:history="1">
        <w:r w:rsidRPr="006554B4">
          <w:rPr>
            <w:rFonts w:ascii="Times New Roman" w:eastAsia="Times New Roman" w:hAnsi="Times New Roman"/>
            <w:color w:val="0000FF"/>
            <w:sz w:val="28"/>
            <w:szCs w:val="28"/>
            <w:u w:val="single"/>
            <w:lang w:eastAsia="ru-RU"/>
          </w:rPr>
          <w:t>https://www.nalog.ru</w:t>
        </w:r>
      </w:hyperlink>
    </w:p>
    <w:p w14:paraId="18644CB4" w14:textId="77777777" w:rsidR="00C0065B" w:rsidRPr="006554B4" w:rsidRDefault="00C0065B" w:rsidP="006554B4">
      <w:pPr>
        <w:pStyle w:val="af0"/>
        <w:numPr>
          <w:ilvl w:val="0"/>
          <w:numId w:val="47"/>
        </w:numPr>
        <w:shd w:val="clear" w:color="auto" w:fill="FFFFFF"/>
        <w:spacing w:after="0" w:line="240" w:lineRule="auto"/>
        <w:ind w:left="0" w:firstLine="709"/>
        <w:jc w:val="both"/>
        <w:rPr>
          <w:rFonts w:ascii="Times New Roman" w:eastAsia="Times New Roman" w:hAnsi="Times New Roman"/>
          <w:sz w:val="28"/>
          <w:szCs w:val="28"/>
          <w:lang w:eastAsia="ru-RU"/>
        </w:rPr>
      </w:pPr>
      <w:r w:rsidRPr="006554B4">
        <w:rPr>
          <w:rFonts w:ascii="Times New Roman" w:eastAsia="Times New Roman" w:hAnsi="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6554B4">
        <w:rPr>
          <w:rFonts w:ascii="Times New Roman" w:eastAsia="Times New Roman" w:hAnsi="Times New Roman"/>
          <w:sz w:val="28"/>
          <w:szCs w:val="28"/>
          <w:lang w:val="en-US" w:eastAsia="ru-RU"/>
        </w:rPr>
        <w:t>URL</w:t>
      </w:r>
      <w:r w:rsidRPr="006554B4">
        <w:rPr>
          <w:rFonts w:ascii="Times New Roman" w:eastAsia="Times New Roman" w:hAnsi="Times New Roman"/>
          <w:sz w:val="28"/>
          <w:szCs w:val="28"/>
          <w:lang w:eastAsia="ru-RU"/>
        </w:rPr>
        <w:t xml:space="preserve">: </w:t>
      </w:r>
      <w:hyperlink r:id="rId22" w:history="1">
        <w:r w:rsidRPr="006554B4">
          <w:rPr>
            <w:rFonts w:ascii="Times New Roman" w:eastAsia="Times New Roman" w:hAnsi="Times New Roman"/>
            <w:color w:val="0000FF"/>
            <w:sz w:val="28"/>
            <w:szCs w:val="28"/>
            <w:u w:val="single"/>
            <w:lang w:val="en-US" w:eastAsia="ru-RU"/>
          </w:rPr>
          <w:t>http</w:t>
        </w:r>
        <w:r w:rsidRPr="006554B4">
          <w:rPr>
            <w:rFonts w:ascii="Times New Roman" w:eastAsia="Times New Roman" w:hAnsi="Times New Roman"/>
            <w:color w:val="0000FF"/>
            <w:sz w:val="28"/>
            <w:szCs w:val="28"/>
            <w:u w:val="single"/>
            <w:lang w:eastAsia="ru-RU"/>
          </w:rPr>
          <w:t>://</w:t>
        </w:r>
        <w:r w:rsidRPr="006554B4">
          <w:rPr>
            <w:rFonts w:ascii="Times New Roman" w:eastAsia="Times New Roman" w:hAnsi="Times New Roman"/>
            <w:color w:val="0000FF"/>
            <w:sz w:val="28"/>
            <w:szCs w:val="28"/>
            <w:u w:val="single"/>
            <w:lang w:val="en-US" w:eastAsia="ru-RU"/>
          </w:rPr>
          <w:t>www</w:t>
        </w:r>
        <w:r w:rsidRPr="006554B4">
          <w:rPr>
            <w:rFonts w:ascii="Times New Roman" w:eastAsia="Times New Roman" w:hAnsi="Times New Roman"/>
            <w:color w:val="0000FF"/>
            <w:sz w:val="28"/>
            <w:szCs w:val="28"/>
            <w:u w:val="single"/>
            <w:lang w:eastAsia="ru-RU"/>
          </w:rPr>
          <w:t>.</w:t>
        </w:r>
        <w:proofErr w:type="spellStart"/>
        <w:r w:rsidRPr="006554B4">
          <w:rPr>
            <w:rFonts w:ascii="Times New Roman" w:eastAsia="Times New Roman" w:hAnsi="Times New Roman"/>
            <w:color w:val="0000FF"/>
            <w:sz w:val="28"/>
            <w:szCs w:val="28"/>
            <w:u w:val="single"/>
            <w:lang w:val="en-US" w:eastAsia="ru-RU"/>
          </w:rPr>
          <w:t>probpalata</w:t>
        </w:r>
        <w:proofErr w:type="spellEnd"/>
        <w:r w:rsidRPr="006554B4">
          <w:rPr>
            <w:rFonts w:ascii="Times New Roman" w:eastAsia="Times New Roman" w:hAnsi="Times New Roman"/>
            <w:color w:val="0000FF"/>
            <w:sz w:val="28"/>
            <w:szCs w:val="28"/>
            <w:u w:val="single"/>
            <w:lang w:eastAsia="ru-RU"/>
          </w:rPr>
          <w:t>.</w:t>
        </w:r>
        <w:proofErr w:type="spellStart"/>
        <w:r w:rsidRPr="006554B4">
          <w:rPr>
            <w:rFonts w:ascii="Times New Roman" w:eastAsia="Times New Roman" w:hAnsi="Times New Roman"/>
            <w:color w:val="0000FF"/>
            <w:sz w:val="28"/>
            <w:szCs w:val="28"/>
            <w:u w:val="single"/>
            <w:lang w:val="en-US" w:eastAsia="ru-RU"/>
          </w:rPr>
          <w:t>ru</w:t>
        </w:r>
        <w:proofErr w:type="spellEnd"/>
      </w:hyperlink>
    </w:p>
    <w:p w14:paraId="5ADF6257" w14:textId="77777777" w:rsidR="00C0065B" w:rsidRPr="006554B4" w:rsidRDefault="00C0065B" w:rsidP="006554B4">
      <w:pPr>
        <w:pStyle w:val="af0"/>
        <w:numPr>
          <w:ilvl w:val="0"/>
          <w:numId w:val="47"/>
        </w:numPr>
        <w:suppressAutoHyphens/>
        <w:spacing w:after="0" w:line="240" w:lineRule="auto"/>
        <w:ind w:left="0" w:firstLine="709"/>
        <w:jc w:val="both"/>
        <w:rPr>
          <w:rFonts w:ascii="Times New Roman" w:eastAsia="Times New Roman" w:hAnsi="Times New Roman"/>
          <w:sz w:val="28"/>
          <w:szCs w:val="28"/>
          <w:lang w:eastAsia="ru-RU"/>
        </w:rPr>
      </w:pPr>
      <w:r w:rsidRPr="006554B4">
        <w:rPr>
          <w:rFonts w:ascii="Times New Roman" w:eastAsia="Times New Roman" w:hAnsi="Times New Roman"/>
          <w:sz w:val="28"/>
          <w:szCs w:val="28"/>
          <w:lang w:eastAsia="ru-RU"/>
        </w:rPr>
        <w:t xml:space="preserve">Центральный банк Российской Федерации: </w:t>
      </w:r>
      <w:r w:rsidRPr="006554B4">
        <w:rPr>
          <w:rFonts w:ascii="Times New Roman" w:eastAsia="Times New Roman" w:hAnsi="Times New Roman"/>
          <w:sz w:val="28"/>
          <w:szCs w:val="28"/>
          <w:lang w:val="en-US" w:eastAsia="ru-RU"/>
        </w:rPr>
        <w:t>URL</w:t>
      </w:r>
      <w:r w:rsidRPr="006554B4">
        <w:rPr>
          <w:rFonts w:ascii="Times New Roman" w:eastAsia="Times New Roman" w:hAnsi="Times New Roman"/>
          <w:sz w:val="28"/>
          <w:szCs w:val="28"/>
          <w:lang w:eastAsia="ru-RU"/>
        </w:rPr>
        <w:t xml:space="preserve">: </w:t>
      </w:r>
      <w:hyperlink r:id="rId23" w:history="1">
        <w:r w:rsidRPr="006554B4">
          <w:rPr>
            <w:rFonts w:ascii="Times New Roman" w:eastAsia="Times New Roman" w:hAnsi="Times New Roman"/>
            <w:color w:val="0000FF"/>
            <w:sz w:val="28"/>
            <w:szCs w:val="28"/>
            <w:u w:val="single"/>
            <w:lang w:val="en-US" w:eastAsia="ru-RU"/>
          </w:rPr>
          <w:t>http</w:t>
        </w:r>
        <w:r w:rsidRPr="006554B4">
          <w:rPr>
            <w:rFonts w:ascii="Times New Roman" w:eastAsia="Times New Roman" w:hAnsi="Times New Roman"/>
            <w:color w:val="0000FF"/>
            <w:sz w:val="28"/>
            <w:szCs w:val="28"/>
            <w:u w:val="single"/>
            <w:lang w:eastAsia="ru-RU"/>
          </w:rPr>
          <w:t>://</w:t>
        </w:r>
        <w:r w:rsidRPr="006554B4">
          <w:rPr>
            <w:rFonts w:ascii="Times New Roman" w:eastAsia="Times New Roman" w:hAnsi="Times New Roman"/>
            <w:color w:val="0000FF"/>
            <w:sz w:val="28"/>
            <w:szCs w:val="28"/>
            <w:u w:val="single"/>
            <w:lang w:val="en-US" w:eastAsia="ru-RU"/>
          </w:rPr>
          <w:t>www</w:t>
        </w:r>
        <w:r w:rsidRPr="006554B4">
          <w:rPr>
            <w:rFonts w:ascii="Times New Roman" w:eastAsia="Times New Roman" w:hAnsi="Times New Roman"/>
            <w:color w:val="0000FF"/>
            <w:sz w:val="28"/>
            <w:szCs w:val="28"/>
            <w:u w:val="single"/>
            <w:lang w:eastAsia="ru-RU"/>
          </w:rPr>
          <w:t>.</w:t>
        </w:r>
        <w:proofErr w:type="spellStart"/>
        <w:r w:rsidRPr="006554B4">
          <w:rPr>
            <w:rFonts w:ascii="Times New Roman" w:eastAsia="Times New Roman" w:hAnsi="Times New Roman"/>
            <w:color w:val="0000FF"/>
            <w:sz w:val="28"/>
            <w:szCs w:val="28"/>
            <w:u w:val="single"/>
            <w:lang w:val="en-US" w:eastAsia="ru-RU"/>
          </w:rPr>
          <w:t>cbr</w:t>
        </w:r>
        <w:proofErr w:type="spellEnd"/>
        <w:r w:rsidRPr="006554B4">
          <w:rPr>
            <w:rFonts w:ascii="Times New Roman" w:eastAsia="Times New Roman" w:hAnsi="Times New Roman"/>
            <w:color w:val="0000FF"/>
            <w:sz w:val="28"/>
            <w:szCs w:val="28"/>
            <w:u w:val="single"/>
            <w:lang w:eastAsia="ru-RU"/>
          </w:rPr>
          <w:t>.</w:t>
        </w:r>
        <w:proofErr w:type="spellStart"/>
        <w:r w:rsidRPr="006554B4">
          <w:rPr>
            <w:rFonts w:ascii="Times New Roman" w:eastAsia="Times New Roman" w:hAnsi="Times New Roman"/>
            <w:color w:val="0000FF"/>
            <w:sz w:val="28"/>
            <w:szCs w:val="28"/>
            <w:u w:val="single"/>
            <w:lang w:val="en-US" w:eastAsia="ru-RU"/>
          </w:rPr>
          <w:t>ru</w:t>
        </w:r>
        <w:proofErr w:type="spellEnd"/>
        <w:r w:rsidRPr="006554B4">
          <w:rPr>
            <w:rFonts w:ascii="Times New Roman" w:eastAsia="Times New Roman" w:hAnsi="Times New Roman"/>
            <w:color w:val="0000FF"/>
            <w:sz w:val="28"/>
            <w:szCs w:val="28"/>
            <w:u w:val="single"/>
            <w:lang w:eastAsia="ru-RU"/>
          </w:rPr>
          <w:t>/</w:t>
        </w:r>
        <w:r w:rsidRPr="006554B4">
          <w:rPr>
            <w:rFonts w:ascii="Times New Roman" w:eastAsia="Times New Roman" w:hAnsi="Times New Roman"/>
            <w:color w:val="0000FF"/>
            <w:sz w:val="28"/>
            <w:szCs w:val="28"/>
            <w:u w:val="single"/>
            <w:lang w:val="en-US" w:eastAsia="ru-RU"/>
          </w:rPr>
          <w:t>today</w:t>
        </w:r>
      </w:hyperlink>
    </w:p>
    <w:p w14:paraId="46CC9259" w14:textId="77777777" w:rsidR="00C0065B" w:rsidRPr="006554B4" w:rsidRDefault="00C0065B" w:rsidP="006554B4">
      <w:pPr>
        <w:pStyle w:val="af0"/>
        <w:numPr>
          <w:ilvl w:val="0"/>
          <w:numId w:val="47"/>
        </w:numPr>
        <w:suppressAutoHyphens/>
        <w:spacing w:after="0" w:line="240" w:lineRule="auto"/>
        <w:ind w:left="0" w:firstLine="709"/>
        <w:jc w:val="both"/>
        <w:rPr>
          <w:rFonts w:ascii="Times New Roman" w:eastAsia="Times New Roman" w:hAnsi="Times New Roman"/>
          <w:sz w:val="28"/>
          <w:szCs w:val="28"/>
          <w:lang w:eastAsia="ru-RU"/>
        </w:rPr>
      </w:pPr>
      <w:r w:rsidRPr="006554B4">
        <w:rPr>
          <w:rFonts w:ascii="Times New Roman" w:eastAsia="Times New Roman" w:hAnsi="Times New Roman"/>
          <w:sz w:val="28"/>
          <w:szCs w:val="28"/>
          <w:lang w:eastAsia="ru-RU"/>
        </w:rPr>
        <w:t>Агентство федеральных расследований (</w:t>
      </w:r>
      <w:proofErr w:type="spellStart"/>
      <w:r w:rsidRPr="006554B4">
        <w:rPr>
          <w:rFonts w:ascii="Times New Roman" w:eastAsia="Times New Roman" w:hAnsi="Times New Roman"/>
          <w:sz w:val="28"/>
          <w:szCs w:val="28"/>
          <w:lang w:val="en-US" w:eastAsia="ru-RU"/>
        </w:rPr>
        <w:t>FreeLanceBureau</w:t>
      </w:r>
      <w:proofErr w:type="spellEnd"/>
      <w:r w:rsidRPr="006554B4">
        <w:rPr>
          <w:rFonts w:ascii="Times New Roman" w:eastAsia="Times New Roman" w:hAnsi="Times New Roman"/>
          <w:sz w:val="28"/>
          <w:szCs w:val="28"/>
          <w:lang w:eastAsia="ru-RU"/>
        </w:rPr>
        <w:t xml:space="preserve">)– </w:t>
      </w:r>
      <w:hyperlink r:id="rId24" w:history="1">
        <w:r w:rsidRPr="006554B4">
          <w:rPr>
            <w:rFonts w:ascii="Times New Roman" w:eastAsia="Times New Roman" w:hAnsi="Times New Roman"/>
            <w:color w:val="0000FF"/>
            <w:sz w:val="28"/>
            <w:szCs w:val="28"/>
            <w:u w:val="single"/>
            <w:lang w:val="en-US" w:eastAsia="ru-RU"/>
          </w:rPr>
          <w:t>http</w:t>
        </w:r>
        <w:r w:rsidRPr="006554B4">
          <w:rPr>
            <w:rFonts w:ascii="Times New Roman" w:eastAsia="Times New Roman" w:hAnsi="Times New Roman"/>
            <w:color w:val="0000FF"/>
            <w:sz w:val="28"/>
            <w:szCs w:val="28"/>
            <w:u w:val="single"/>
            <w:lang w:eastAsia="ru-RU"/>
          </w:rPr>
          <w:t>://</w:t>
        </w:r>
        <w:r w:rsidRPr="006554B4">
          <w:rPr>
            <w:rFonts w:ascii="Times New Roman" w:eastAsia="Times New Roman" w:hAnsi="Times New Roman"/>
            <w:color w:val="0000FF"/>
            <w:sz w:val="28"/>
            <w:szCs w:val="28"/>
            <w:u w:val="single"/>
            <w:lang w:val="en-US" w:eastAsia="ru-RU"/>
          </w:rPr>
          <w:t>www</w:t>
        </w:r>
        <w:r w:rsidRPr="006554B4">
          <w:rPr>
            <w:rFonts w:ascii="Times New Roman" w:eastAsia="Times New Roman" w:hAnsi="Times New Roman"/>
            <w:color w:val="0000FF"/>
            <w:sz w:val="28"/>
            <w:szCs w:val="28"/>
            <w:u w:val="single"/>
            <w:lang w:eastAsia="ru-RU"/>
          </w:rPr>
          <w:t>.</w:t>
        </w:r>
        <w:proofErr w:type="spellStart"/>
        <w:r w:rsidRPr="006554B4">
          <w:rPr>
            <w:rFonts w:ascii="Times New Roman" w:eastAsia="Times New Roman" w:hAnsi="Times New Roman"/>
            <w:color w:val="0000FF"/>
            <w:sz w:val="28"/>
            <w:szCs w:val="28"/>
            <w:u w:val="single"/>
            <w:lang w:val="en-US" w:eastAsia="ru-RU"/>
          </w:rPr>
          <w:t>flb</w:t>
        </w:r>
        <w:proofErr w:type="spellEnd"/>
        <w:r w:rsidRPr="006554B4">
          <w:rPr>
            <w:rFonts w:ascii="Times New Roman" w:eastAsia="Times New Roman" w:hAnsi="Times New Roman"/>
            <w:color w:val="0000FF"/>
            <w:sz w:val="28"/>
            <w:szCs w:val="28"/>
            <w:u w:val="single"/>
            <w:lang w:eastAsia="ru-RU"/>
          </w:rPr>
          <w:t>.</w:t>
        </w:r>
        <w:proofErr w:type="spellStart"/>
        <w:r w:rsidRPr="006554B4">
          <w:rPr>
            <w:rFonts w:ascii="Times New Roman" w:eastAsia="Times New Roman" w:hAnsi="Times New Roman"/>
            <w:color w:val="0000FF"/>
            <w:sz w:val="28"/>
            <w:szCs w:val="28"/>
            <w:u w:val="single"/>
            <w:lang w:val="en-US" w:eastAsia="ru-RU"/>
          </w:rPr>
          <w:t>ru</w:t>
        </w:r>
        <w:proofErr w:type="spellEnd"/>
      </w:hyperlink>
    </w:p>
    <w:p w14:paraId="31174C01" w14:textId="77777777" w:rsidR="00C0065B" w:rsidRPr="006554B4" w:rsidRDefault="00C0065B" w:rsidP="006554B4">
      <w:pPr>
        <w:pStyle w:val="af0"/>
        <w:numPr>
          <w:ilvl w:val="0"/>
          <w:numId w:val="47"/>
        </w:numPr>
        <w:tabs>
          <w:tab w:val="left" w:pos="0"/>
        </w:tabs>
        <w:spacing w:after="0" w:line="240" w:lineRule="auto"/>
        <w:ind w:left="0" w:firstLine="709"/>
        <w:jc w:val="both"/>
        <w:rPr>
          <w:rFonts w:ascii="Times New Roman" w:eastAsia="Times New Roman" w:hAnsi="Times New Roman"/>
          <w:sz w:val="28"/>
          <w:szCs w:val="28"/>
        </w:rPr>
      </w:pPr>
      <w:r w:rsidRPr="006554B4">
        <w:rPr>
          <w:rFonts w:ascii="Times New Roman" w:eastAsia="Times New Roman" w:hAnsi="Times New Roman"/>
          <w:sz w:val="28"/>
          <w:szCs w:val="28"/>
        </w:rPr>
        <w:t xml:space="preserve">Ассоциация Российских банков [Электронный ресурс]- </w:t>
      </w:r>
      <w:r w:rsidRPr="006554B4">
        <w:rPr>
          <w:rFonts w:ascii="Times New Roman" w:eastAsia="Times New Roman" w:hAnsi="Times New Roman"/>
          <w:sz w:val="28"/>
          <w:szCs w:val="28"/>
          <w:lang w:val="en-US"/>
        </w:rPr>
        <w:t>URL</w:t>
      </w:r>
      <w:r w:rsidRPr="006554B4">
        <w:rPr>
          <w:rFonts w:ascii="Times New Roman" w:eastAsia="Times New Roman" w:hAnsi="Times New Roman"/>
          <w:sz w:val="28"/>
          <w:szCs w:val="28"/>
        </w:rPr>
        <w:t xml:space="preserve">: https://arb.ru/ </w:t>
      </w:r>
    </w:p>
    <w:p w14:paraId="65CB9CE0" w14:textId="77777777" w:rsidR="00C0065B" w:rsidRPr="006554B4" w:rsidRDefault="00C0065B" w:rsidP="006554B4">
      <w:pPr>
        <w:pStyle w:val="af0"/>
        <w:numPr>
          <w:ilvl w:val="0"/>
          <w:numId w:val="47"/>
        </w:numPr>
        <w:tabs>
          <w:tab w:val="left" w:pos="0"/>
        </w:tabs>
        <w:spacing w:after="0" w:line="240" w:lineRule="auto"/>
        <w:ind w:left="0" w:firstLine="709"/>
        <w:jc w:val="both"/>
        <w:rPr>
          <w:rFonts w:ascii="Times New Roman" w:eastAsia="Times New Roman" w:hAnsi="Times New Roman"/>
          <w:sz w:val="28"/>
          <w:szCs w:val="28"/>
        </w:rPr>
      </w:pPr>
      <w:r w:rsidRPr="006554B4">
        <w:rPr>
          <w:rFonts w:ascii="Times New Roman" w:eastAsia="Times New Roman" w:hAnsi="Times New Roman"/>
          <w:sz w:val="28"/>
          <w:szCs w:val="28"/>
        </w:rPr>
        <w:t xml:space="preserve">Бизнес портал [Электронный ресурс]- </w:t>
      </w:r>
      <w:r w:rsidRPr="006554B4">
        <w:rPr>
          <w:rFonts w:ascii="Times New Roman" w:eastAsia="Times New Roman" w:hAnsi="Times New Roman"/>
          <w:sz w:val="28"/>
          <w:szCs w:val="28"/>
          <w:lang w:val="en-US"/>
        </w:rPr>
        <w:t>URL</w:t>
      </w:r>
      <w:r w:rsidRPr="006554B4">
        <w:rPr>
          <w:rFonts w:ascii="Times New Roman" w:eastAsia="Times New Roman" w:hAnsi="Times New Roman"/>
          <w:sz w:val="28"/>
          <w:szCs w:val="28"/>
        </w:rPr>
        <w:t xml:space="preserve">: http://businessportal.pro/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9" w:name="_Toc467843153"/>
      <w:bookmarkStart w:id="60" w:name="_Toc487313763"/>
      <w:bookmarkStart w:id="61"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w:t>
      </w:r>
      <w:r w:rsidRPr="0088761B">
        <w:rPr>
          <w:rFonts w:ascii="Times New Roman" w:eastAsia="Times New Roman" w:hAnsi="Times New Roman" w:cs="Times New Roman"/>
          <w:color w:val="000000"/>
          <w:sz w:val="28"/>
          <w:szCs w:val="28"/>
          <w:lang w:eastAsia="ru-RU"/>
        </w:rPr>
        <w:lastRenderedPageBreak/>
        <w:t xml:space="preserve">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2" w:name="_Toc506805004"/>
      <w:bookmarkStart w:id="63"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2"/>
      <w:bookmarkEnd w:id="63"/>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5"/>
      <w:footerReference w:type="default" r:id="rId26"/>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F513B" w14:textId="77777777" w:rsidR="00226FFC" w:rsidRDefault="00226FFC" w:rsidP="00923A8E">
      <w:pPr>
        <w:spacing w:after="0" w:line="240" w:lineRule="auto"/>
      </w:pPr>
      <w:r>
        <w:separator/>
      </w:r>
    </w:p>
  </w:endnote>
  <w:endnote w:type="continuationSeparator" w:id="0">
    <w:p w14:paraId="253782DE" w14:textId="77777777" w:rsidR="00226FFC" w:rsidRDefault="00226FF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203" w:usb1="08070000" w:usb2="00000010" w:usb3="00000000" w:csb0="00020005" w:csb1="00000000"/>
  </w:font>
  <w:font w:name="Georgia">
    <w:panose1 w:val="02040502050405020303"/>
    <w:charset w:val="CC"/>
    <w:family w:val="roman"/>
    <w:pitch w:val="variable"/>
    <w:sig w:usb0="00000287" w:usb1="00000000" w:usb2="00000000" w:usb3="00000000" w:csb0="0000009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587CF8" w:rsidRDefault="00587CF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587CF8" w:rsidRDefault="00587CF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09C54AC" w:rsidR="00587CF8" w:rsidRDefault="00587CF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3163C">
      <w:rPr>
        <w:rStyle w:val="ad"/>
        <w:noProof/>
      </w:rPr>
      <w:t>21</w:t>
    </w:r>
    <w:r>
      <w:rPr>
        <w:rStyle w:val="ad"/>
      </w:rPr>
      <w:fldChar w:fldCharType="end"/>
    </w:r>
  </w:p>
  <w:p w14:paraId="25E2AC1B" w14:textId="77777777" w:rsidR="00587CF8" w:rsidRDefault="00587CF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BAFCA" w14:textId="77777777" w:rsidR="00226FFC" w:rsidRDefault="00226FFC" w:rsidP="00923A8E">
      <w:pPr>
        <w:spacing w:after="0" w:line="240" w:lineRule="auto"/>
      </w:pPr>
      <w:r>
        <w:separator/>
      </w:r>
    </w:p>
  </w:footnote>
  <w:footnote w:type="continuationSeparator" w:id="0">
    <w:p w14:paraId="2EB443B9" w14:textId="77777777" w:rsidR="00226FFC" w:rsidRDefault="00226FF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643"/>
        </w:tabs>
        <w:ind w:left="643" w:hanging="360"/>
      </w:pPr>
      <w:rPr>
        <w:rFonts w:ascii="Symbol" w:hAnsi="Symbol" w:cs="Symbol" w:hint="default"/>
      </w:rPr>
    </w:lvl>
    <w:lvl w:ilvl="1" w:tplc="A5068904">
      <w:start w:val="1"/>
      <w:numFmt w:val="bullet"/>
      <w:lvlText w:val="o"/>
      <w:lvlJc w:val="left"/>
      <w:pPr>
        <w:tabs>
          <w:tab w:val="num" w:pos="1363"/>
        </w:tabs>
        <w:ind w:left="1363" w:hanging="360"/>
      </w:pPr>
      <w:rPr>
        <w:rFonts w:ascii="Courier New" w:hAnsi="Courier New" w:cs="Courier New" w:hint="default"/>
      </w:rPr>
    </w:lvl>
    <w:lvl w:ilvl="2" w:tplc="01DCA26C">
      <w:start w:val="1"/>
      <w:numFmt w:val="bullet"/>
      <w:lvlText w:val=""/>
      <w:lvlJc w:val="left"/>
      <w:pPr>
        <w:tabs>
          <w:tab w:val="num" w:pos="2083"/>
        </w:tabs>
        <w:ind w:left="2083" w:hanging="360"/>
      </w:pPr>
      <w:rPr>
        <w:rFonts w:ascii="Wingdings" w:hAnsi="Wingdings" w:cs="Wingdings" w:hint="default"/>
      </w:rPr>
    </w:lvl>
    <w:lvl w:ilvl="3" w:tplc="7D8CEEE8">
      <w:start w:val="1"/>
      <w:numFmt w:val="bullet"/>
      <w:lvlText w:val=""/>
      <w:lvlJc w:val="left"/>
      <w:pPr>
        <w:tabs>
          <w:tab w:val="num" w:pos="2803"/>
        </w:tabs>
        <w:ind w:left="2803" w:hanging="360"/>
      </w:pPr>
      <w:rPr>
        <w:rFonts w:ascii="Symbol" w:hAnsi="Symbol" w:cs="Symbol" w:hint="default"/>
      </w:rPr>
    </w:lvl>
    <w:lvl w:ilvl="4" w:tplc="E5102286">
      <w:start w:val="1"/>
      <w:numFmt w:val="bullet"/>
      <w:lvlText w:val="o"/>
      <w:lvlJc w:val="left"/>
      <w:pPr>
        <w:tabs>
          <w:tab w:val="num" w:pos="3523"/>
        </w:tabs>
        <w:ind w:left="3523" w:hanging="360"/>
      </w:pPr>
      <w:rPr>
        <w:rFonts w:ascii="Courier New" w:hAnsi="Courier New" w:cs="Courier New" w:hint="default"/>
      </w:rPr>
    </w:lvl>
    <w:lvl w:ilvl="5" w:tplc="ED72B2E6">
      <w:start w:val="1"/>
      <w:numFmt w:val="bullet"/>
      <w:lvlText w:val=""/>
      <w:lvlJc w:val="left"/>
      <w:pPr>
        <w:tabs>
          <w:tab w:val="num" w:pos="4243"/>
        </w:tabs>
        <w:ind w:left="4243" w:hanging="360"/>
      </w:pPr>
      <w:rPr>
        <w:rFonts w:ascii="Wingdings" w:hAnsi="Wingdings" w:cs="Wingdings" w:hint="default"/>
      </w:rPr>
    </w:lvl>
    <w:lvl w:ilvl="6" w:tplc="C088A1C8">
      <w:start w:val="1"/>
      <w:numFmt w:val="bullet"/>
      <w:lvlText w:val=""/>
      <w:lvlJc w:val="left"/>
      <w:pPr>
        <w:tabs>
          <w:tab w:val="num" w:pos="4963"/>
        </w:tabs>
        <w:ind w:left="4963" w:hanging="360"/>
      </w:pPr>
      <w:rPr>
        <w:rFonts w:ascii="Symbol" w:hAnsi="Symbol" w:cs="Symbol" w:hint="default"/>
      </w:rPr>
    </w:lvl>
    <w:lvl w:ilvl="7" w:tplc="DFFC71AC">
      <w:start w:val="1"/>
      <w:numFmt w:val="bullet"/>
      <w:lvlText w:val="o"/>
      <w:lvlJc w:val="left"/>
      <w:pPr>
        <w:tabs>
          <w:tab w:val="num" w:pos="5683"/>
        </w:tabs>
        <w:ind w:left="5683" w:hanging="360"/>
      </w:pPr>
      <w:rPr>
        <w:rFonts w:ascii="Courier New" w:hAnsi="Courier New" w:cs="Courier New" w:hint="default"/>
      </w:rPr>
    </w:lvl>
    <w:lvl w:ilvl="8" w:tplc="5296D3B8">
      <w:start w:val="1"/>
      <w:numFmt w:val="bullet"/>
      <w:lvlText w:val=""/>
      <w:lvlJc w:val="left"/>
      <w:pPr>
        <w:tabs>
          <w:tab w:val="num" w:pos="6403"/>
        </w:tabs>
        <w:ind w:left="6403"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A2F6B5E"/>
    <w:multiLevelType w:val="multilevel"/>
    <w:tmpl w:val="E67473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9C850FB"/>
    <w:multiLevelType w:val="hybridMultilevel"/>
    <w:tmpl w:val="E1AC4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023F27"/>
    <w:multiLevelType w:val="hybridMultilevel"/>
    <w:tmpl w:val="D5A6BC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2681FE4"/>
    <w:multiLevelType w:val="hybridMultilevel"/>
    <w:tmpl w:val="32E85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41F4FCA"/>
    <w:multiLevelType w:val="hybridMultilevel"/>
    <w:tmpl w:val="5A88794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9" w15:restartNumberingAfterBreak="0">
    <w:nsid w:val="38403F0E"/>
    <w:multiLevelType w:val="hybridMultilevel"/>
    <w:tmpl w:val="F69E9E8C"/>
    <w:lvl w:ilvl="0" w:tplc="CB2C1032">
      <w:start w:val="1"/>
      <w:numFmt w:val="decimal"/>
      <w:lvlText w:val="%1."/>
      <w:lvlJc w:val="left"/>
      <w:pPr>
        <w:ind w:left="1070" w:hanging="360"/>
      </w:pPr>
      <w:rPr>
        <w:rFonts w:hint="default"/>
        <w:b w:val="0"/>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0"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E754B4D"/>
    <w:multiLevelType w:val="hybridMultilevel"/>
    <w:tmpl w:val="37981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7"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0"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1"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2"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3" w15:restartNumberingAfterBreak="0">
    <w:nsid w:val="533D22A1"/>
    <w:multiLevelType w:val="hybridMultilevel"/>
    <w:tmpl w:val="8000E0C6"/>
    <w:lvl w:ilvl="0" w:tplc="6A083E18">
      <w:start w:val="1"/>
      <w:numFmt w:val="decimal"/>
      <w:lvlText w:val="%1."/>
      <w:lvlJc w:val="left"/>
      <w:pPr>
        <w:ind w:left="1384" w:hanging="6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5"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6"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8"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9" w15:restartNumberingAfterBreak="0">
    <w:nsid w:val="5DAB3820"/>
    <w:multiLevelType w:val="hybridMultilevel"/>
    <w:tmpl w:val="4B0EB512"/>
    <w:lvl w:ilvl="0" w:tplc="0419000F">
      <w:start w:val="1"/>
      <w:numFmt w:val="decimal"/>
      <w:lvlText w:val="%1."/>
      <w:lvlJc w:val="left"/>
      <w:pPr>
        <w:ind w:left="928" w:hanging="360"/>
      </w:pPr>
      <w:rPr>
        <w:rFonts w:eastAsia="Times New Roman"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1"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3"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5" w15:restartNumberingAfterBreak="0">
    <w:nsid w:val="779302C1"/>
    <w:multiLevelType w:val="multilevel"/>
    <w:tmpl w:val="A3FC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1"/>
  </w:num>
  <w:num w:numId="2">
    <w:abstractNumId w:val="26"/>
  </w:num>
  <w:num w:numId="3">
    <w:abstractNumId w:val="20"/>
  </w:num>
  <w:num w:numId="4">
    <w:abstractNumId w:val="43"/>
  </w:num>
  <w:num w:numId="5">
    <w:abstractNumId w:val="23"/>
  </w:num>
  <w:num w:numId="6">
    <w:abstractNumId w:val="18"/>
  </w:num>
  <w:num w:numId="7">
    <w:abstractNumId w:val="8"/>
  </w:num>
  <w:num w:numId="8">
    <w:abstractNumId w:val="15"/>
  </w:num>
  <w:num w:numId="9">
    <w:abstractNumId w:val="17"/>
  </w:num>
  <w:num w:numId="10">
    <w:abstractNumId w:val="46"/>
  </w:num>
  <w:num w:numId="11">
    <w:abstractNumId w:val="10"/>
    <w:lvlOverride w:ilvl="0">
      <w:startOverride w:val="1"/>
    </w:lvlOverride>
  </w:num>
  <w:num w:numId="12">
    <w:abstractNumId w:val="47"/>
  </w:num>
  <w:num w:numId="13">
    <w:abstractNumId w:val="0"/>
  </w:num>
  <w:num w:numId="14">
    <w:abstractNumId w:val="29"/>
  </w:num>
  <w:num w:numId="15">
    <w:abstractNumId w:val="12"/>
  </w:num>
  <w:num w:numId="16">
    <w:abstractNumId w:val="42"/>
  </w:num>
  <w:num w:numId="17">
    <w:abstractNumId w:val="44"/>
  </w:num>
  <w:num w:numId="18">
    <w:abstractNumId w:val="40"/>
  </w:num>
  <w:num w:numId="19">
    <w:abstractNumId w:val="30"/>
  </w:num>
  <w:num w:numId="20">
    <w:abstractNumId w:val="34"/>
  </w:num>
  <w:num w:numId="21">
    <w:abstractNumId w:val="37"/>
  </w:num>
  <w:num w:numId="22">
    <w:abstractNumId w:val="1"/>
  </w:num>
  <w:num w:numId="23">
    <w:abstractNumId w:val="35"/>
  </w:num>
  <w:num w:numId="24">
    <w:abstractNumId w:val="32"/>
  </w:num>
  <w:num w:numId="25">
    <w:abstractNumId w:val="6"/>
  </w:num>
  <w:num w:numId="26">
    <w:abstractNumId w:val="13"/>
  </w:num>
  <w:num w:numId="27">
    <w:abstractNumId w:val="38"/>
  </w:num>
  <w:num w:numId="28">
    <w:abstractNumId w:val="31"/>
  </w:num>
  <w:num w:numId="29">
    <w:abstractNumId w:val="22"/>
  </w:num>
  <w:num w:numId="30">
    <w:abstractNumId w:val="36"/>
  </w:num>
  <w:num w:numId="31">
    <w:abstractNumId w:val="27"/>
  </w:num>
  <w:num w:numId="32">
    <w:abstractNumId w:val="7"/>
  </w:num>
  <w:num w:numId="33">
    <w:abstractNumId w:val="28"/>
  </w:num>
  <w:num w:numId="34">
    <w:abstractNumId w:val="21"/>
  </w:num>
  <w:num w:numId="35">
    <w:abstractNumId w:val="41"/>
  </w:num>
  <w:num w:numId="36">
    <w:abstractNumId w:val="25"/>
  </w:num>
  <w:num w:numId="37">
    <w:abstractNumId w:val="3"/>
  </w:num>
  <w:num w:numId="38">
    <w:abstractNumId w:val="2"/>
  </w:num>
  <w:num w:numId="39">
    <w:abstractNumId w:val="24"/>
  </w:num>
  <w:num w:numId="40">
    <w:abstractNumId w:val="5"/>
  </w:num>
  <w:num w:numId="41">
    <w:abstractNumId w:val="45"/>
  </w:num>
  <w:num w:numId="42">
    <w:abstractNumId w:val="9"/>
  </w:num>
  <w:num w:numId="43">
    <w:abstractNumId w:val="39"/>
  </w:num>
  <w:num w:numId="44">
    <w:abstractNumId w:val="4"/>
  </w:num>
  <w:num w:numId="45">
    <w:abstractNumId w:val="19"/>
  </w:num>
  <w:num w:numId="46">
    <w:abstractNumId w:val="33"/>
  </w:num>
  <w:num w:numId="47">
    <w:abstractNumId w:val="16"/>
  </w:num>
  <w:num w:numId="48">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5749"/>
    <w:rsid w:val="0001018D"/>
    <w:rsid w:val="00022F1E"/>
    <w:rsid w:val="0003288E"/>
    <w:rsid w:val="000329C0"/>
    <w:rsid w:val="00033474"/>
    <w:rsid w:val="00037361"/>
    <w:rsid w:val="0004341F"/>
    <w:rsid w:val="000435C4"/>
    <w:rsid w:val="000502C4"/>
    <w:rsid w:val="00062C33"/>
    <w:rsid w:val="00065B53"/>
    <w:rsid w:val="00077157"/>
    <w:rsid w:val="00077FE4"/>
    <w:rsid w:val="00083154"/>
    <w:rsid w:val="0008350B"/>
    <w:rsid w:val="00091AF3"/>
    <w:rsid w:val="00091D62"/>
    <w:rsid w:val="00092C17"/>
    <w:rsid w:val="000936F6"/>
    <w:rsid w:val="00093BCD"/>
    <w:rsid w:val="00095E4D"/>
    <w:rsid w:val="000960D8"/>
    <w:rsid w:val="00096185"/>
    <w:rsid w:val="000975A1"/>
    <w:rsid w:val="000A03B0"/>
    <w:rsid w:val="000A22A4"/>
    <w:rsid w:val="000A279A"/>
    <w:rsid w:val="000A58FF"/>
    <w:rsid w:val="000A68E5"/>
    <w:rsid w:val="000A7A81"/>
    <w:rsid w:val="000B409E"/>
    <w:rsid w:val="000D4BC7"/>
    <w:rsid w:val="000F06DB"/>
    <w:rsid w:val="001019EE"/>
    <w:rsid w:val="00103CCC"/>
    <w:rsid w:val="00106558"/>
    <w:rsid w:val="001104AF"/>
    <w:rsid w:val="00113C6E"/>
    <w:rsid w:val="00117579"/>
    <w:rsid w:val="001259C3"/>
    <w:rsid w:val="00132BE3"/>
    <w:rsid w:val="00133353"/>
    <w:rsid w:val="00140746"/>
    <w:rsid w:val="0014087D"/>
    <w:rsid w:val="001435FD"/>
    <w:rsid w:val="0015128F"/>
    <w:rsid w:val="001556B1"/>
    <w:rsid w:val="00156BCD"/>
    <w:rsid w:val="00157A08"/>
    <w:rsid w:val="0017435E"/>
    <w:rsid w:val="001752C8"/>
    <w:rsid w:val="00181B6A"/>
    <w:rsid w:val="0019053A"/>
    <w:rsid w:val="001947F8"/>
    <w:rsid w:val="00194D57"/>
    <w:rsid w:val="001A5734"/>
    <w:rsid w:val="001B0A28"/>
    <w:rsid w:val="001B0AEC"/>
    <w:rsid w:val="001B0BA3"/>
    <w:rsid w:val="001B1493"/>
    <w:rsid w:val="001B1EEE"/>
    <w:rsid w:val="001C717D"/>
    <w:rsid w:val="001D0EED"/>
    <w:rsid w:val="001D2756"/>
    <w:rsid w:val="001D6B2A"/>
    <w:rsid w:val="001E2654"/>
    <w:rsid w:val="001E728A"/>
    <w:rsid w:val="001F1F0A"/>
    <w:rsid w:val="001F79A1"/>
    <w:rsid w:val="00204850"/>
    <w:rsid w:val="00207E4C"/>
    <w:rsid w:val="002129CB"/>
    <w:rsid w:val="00215C36"/>
    <w:rsid w:val="00215D5F"/>
    <w:rsid w:val="0022062C"/>
    <w:rsid w:val="00222C6E"/>
    <w:rsid w:val="00224ED4"/>
    <w:rsid w:val="00226FFC"/>
    <w:rsid w:val="002276C4"/>
    <w:rsid w:val="002324FA"/>
    <w:rsid w:val="002347E9"/>
    <w:rsid w:val="00234F97"/>
    <w:rsid w:val="00247492"/>
    <w:rsid w:val="00250F81"/>
    <w:rsid w:val="00256159"/>
    <w:rsid w:val="00261A9B"/>
    <w:rsid w:val="00280575"/>
    <w:rsid w:val="00281C06"/>
    <w:rsid w:val="00284674"/>
    <w:rsid w:val="002908D3"/>
    <w:rsid w:val="00295F56"/>
    <w:rsid w:val="002967C2"/>
    <w:rsid w:val="002A24BD"/>
    <w:rsid w:val="002A3B31"/>
    <w:rsid w:val="002A6BED"/>
    <w:rsid w:val="002B3346"/>
    <w:rsid w:val="002B3490"/>
    <w:rsid w:val="002B407F"/>
    <w:rsid w:val="002C2322"/>
    <w:rsid w:val="002C6D8B"/>
    <w:rsid w:val="002C756D"/>
    <w:rsid w:val="002D0BA8"/>
    <w:rsid w:val="002D6662"/>
    <w:rsid w:val="002D7DE6"/>
    <w:rsid w:val="002E2C75"/>
    <w:rsid w:val="002E39D2"/>
    <w:rsid w:val="002E50DB"/>
    <w:rsid w:val="002E515F"/>
    <w:rsid w:val="002E5508"/>
    <w:rsid w:val="002F27CF"/>
    <w:rsid w:val="002F498E"/>
    <w:rsid w:val="003079BB"/>
    <w:rsid w:val="003127AD"/>
    <w:rsid w:val="00312ACE"/>
    <w:rsid w:val="003140A9"/>
    <w:rsid w:val="00327345"/>
    <w:rsid w:val="003305C1"/>
    <w:rsid w:val="00331D01"/>
    <w:rsid w:val="00332091"/>
    <w:rsid w:val="00337A59"/>
    <w:rsid w:val="00337F3A"/>
    <w:rsid w:val="00341841"/>
    <w:rsid w:val="0034211A"/>
    <w:rsid w:val="0034492E"/>
    <w:rsid w:val="00345936"/>
    <w:rsid w:val="00351A3A"/>
    <w:rsid w:val="003533BD"/>
    <w:rsid w:val="0035656B"/>
    <w:rsid w:val="00356CCC"/>
    <w:rsid w:val="00366AB6"/>
    <w:rsid w:val="00367750"/>
    <w:rsid w:val="00377A68"/>
    <w:rsid w:val="0038394A"/>
    <w:rsid w:val="00385BCF"/>
    <w:rsid w:val="00390906"/>
    <w:rsid w:val="00393F47"/>
    <w:rsid w:val="003A07B7"/>
    <w:rsid w:val="003A0EC4"/>
    <w:rsid w:val="003A0F68"/>
    <w:rsid w:val="003A1C49"/>
    <w:rsid w:val="003A38B9"/>
    <w:rsid w:val="003B7DD9"/>
    <w:rsid w:val="003C0B93"/>
    <w:rsid w:val="003C44CA"/>
    <w:rsid w:val="003C7F42"/>
    <w:rsid w:val="003D0310"/>
    <w:rsid w:val="003D04AE"/>
    <w:rsid w:val="003E1B22"/>
    <w:rsid w:val="003E5788"/>
    <w:rsid w:val="003E648F"/>
    <w:rsid w:val="003F3002"/>
    <w:rsid w:val="003F3E92"/>
    <w:rsid w:val="003F490E"/>
    <w:rsid w:val="003F5FA3"/>
    <w:rsid w:val="003F7AA9"/>
    <w:rsid w:val="00400A1B"/>
    <w:rsid w:val="00400D8F"/>
    <w:rsid w:val="00401762"/>
    <w:rsid w:val="00401D89"/>
    <w:rsid w:val="00402C3B"/>
    <w:rsid w:val="004159C3"/>
    <w:rsid w:val="00423950"/>
    <w:rsid w:val="00426A6D"/>
    <w:rsid w:val="0043220B"/>
    <w:rsid w:val="00432BA0"/>
    <w:rsid w:val="00434F64"/>
    <w:rsid w:val="00443C42"/>
    <w:rsid w:val="00445F26"/>
    <w:rsid w:val="00447E72"/>
    <w:rsid w:val="00455573"/>
    <w:rsid w:val="0046175B"/>
    <w:rsid w:val="00473FC4"/>
    <w:rsid w:val="00484E48"/>
    <w:rsid w:val="0049208A"/>
    <w:rsid w:val="004A0903"/>
    <w:rsid w:val="004A2383"/>
    <w:rsid w:val="004A7D5B"/>
    <w:rsid w:val="004B00AA"/>
    <w:rsid w:val="004B712B"/>
    <w:rsid w:val="004C40C0"/>
    <w:rsid w:val="004C74C4"/>
    <w:rsid w:val="004C7C9B"/>
    <w:rsid w:val="004D3F86"/>
    <w:rsid w:val="004D54AA"/>
    <w:rsid w:val="004D54D5"/>
    <w:rsid w:val="004D5A00"/>
    <w:rsid w:val="004D628B"/>
    <w:rsid w:val="004D7581"/>
    <w:rsid w:val="004E2595"/>
    <w:rsid w:val="004E301E"/>
    <w:rsid w:val="004F6BD7"/>
    <w:rsid w:val="00505558"/>
    <w:rsid w:val="005063DE"/>
    <w:rsid w:val="0051353C"/>
    <w:rsid w:val="00521F9F"/>
    <w:rsid w:val="005326EF"/>
    <w:rsid w:val="005407DB"/>
    <w:rsid w:val="005425E7"/>
    <w:rsid w:val="00554981"/>
    <w:rsid w:val="0055703C"/>
    <w:rsid w:val="00561E3B"/>
    <w:rsid w:val="00564197"/>
    <w:rsid w:val="0056677B"/>
    <w:rsid w:val="00571696"/>
    <w:rsid w:val="0057212B"/>
    <w:rsid w:val="0057796D"/>
    <w:rsid w:val="00581941"/>
    <w:rsid w:val="0058217F"/>
    <w:rsid w:val="00587CF8"/>
    <w:rsid w:val="0059600F"/>
    <w:rsid w:val="00596720"/>
    <w:rsid w:val="00596F5B"/>
    <w:rsid w:val="005A1552"/>
    <w:rsid w:val="005A2004"/>
    <w:rsid w:val="005A6BFD"/>
    <w:rsid w:val="005B6774"/>
    <w:rsid w:val="005B7636"/>
    <w:rsid w:val="005B77BB"/>
    <w:rsid w:val="005B77E5"/>
    <w:rsid w:val="005C057D"/>
    <w:rsid w:val="005C3159"/>
    <w:rsid w:val="005C341D"/>
    <w:rsid w:val="005C6F12"/>
    <w:rsid w:val="005D0D1B"/>
    <w:rsid w:val="005D2A55"/>
    <w:rsid w:val="005D5890"/>
    <w:rsid w:val="005D6C54"/>
    <w:rsid w:val="005D71F5"/>
    <w:rsid w:val="005E037A"/>
    <w:rsid w:val="005E1F6F"/>
    <w:rsid w:val="005E3652"/>
    <w:rsid w:val="005E7CF7"/>
    <w:rsid w:val="005F3B2E"/>
    <w:rsid w:val="00601F0E"/>
    <w:rsid w:val="006034CE"/>
    <w:rsid w:val="0061402C"/>
    <w:rsid w:val="00616879"/>
    <w:rsid w:val="00622B37"/>
    <w:rsid w:val="00626D59"/>
    <w:rsid w:val="006328EC"/>
    <w:rsid w:val="006338EE"/>
    <w:rsid w:val="00635312"/>
    <w:rsid w:val="00635A85"/>
    <w:rsid w:val="00636649"/>
    <w:rsid w:val="00637A8C"/>
    <w:rsid w:val="00645991"/>
    <w:rsid w:val="00646B08"/>
    <w:rsid w:val="006479D6"/>
    <w:rsid w:val="006554B4"/>
    <w:rsid w:val="00662812"/>
    <w:rsid w:val="00666891"/>
    <w:rsid w:val="00675403"/>
    <w:rsid w:val="0067745C"/>
    <w:rsid w:val="00680198"/>
    <w:rsid w:val="00693AB3"/>
    <w:rsid w:val="00694212"/>
    <w:rsid w:val="006A2807"/>
    <w:rsid w:val="006A3007"/>
    <w:rsid w:val="006A3B3C"/>
    <w:rsid w:val="006A52A9"/>
    <w:rsid w:val="006B237D"/>
    <w:rsid w:val="006C6752"/>
    <w:rsid w:val="006E1D3D"/>
    <w:rsid w:val="006E6E23"/>
    <w:rsid w:val="006E7768"/>
    <w:rsid w:val="006F28DE"/>
    <w:rsid w:val="006F2DBB"/>
    <w:rsid w:val="006F4447"/>
    <w:rsid w:val="006F6E42"/>
    <w:rsid w:val="006F7B8E"/>
    <w:rsid w:val="00703DCC"/>
    <w:rsid w:val="0071064B"/>
    <w:rsid w:val="007107BE"/>
    <w:rsid w:val="00720B58"/>
    <w:rsid w:val="00723062"/>
    <w:rsid w:val="00725B88"/>
    <w:rsid w:val="007310B1"/>
    <w:rsid w:val="00737C19"/>
    <w:rsid w:val="00743800"/>
    <w:rsid w:val="00744CCC"/>
    <w:rsid w:val="00745EE5"/>
    <w:rsid w:val="00750850"/>
    <w:rsid w:val="007700A2"/>
    <w:rsid w:val="007744B5"/>
    <w:rsid w:val="00775B5D"/>
    <w:rsid w:val="00786353"/>
    <w:rsid w:val="00795E28"/>
    <w:rsid w:val="0079727E"/>
    <w:rsid w:val="007A3A2F"/>
    <w:rsid w:val="007A4673"/>
    <w:rsid w:val="007B09C9"/>
    <w:rsid w:val="007B616E"/>
    <w:rsid w:val="007C0CB5"/>
    <w:rsid w:val="007C23C1"/>
    <w:rsid w:val="007C42D0"/>
    <w:rsid w:val="007C44CF"/>
    <w:rsid w:val="007C5926"/>
    <w:rsid w:val="007D02F7"/>
    <w:rsid w:val="007D1F19"/>
    <w:rsid w:val="007E011B"/>
    <w:rsid w:val="007E0E1E"/>
    <w:rsid w:val="007E2B82"/>
    <w:rsid w:val="007F2107"/>
    <w:rsid w:val="007F4BA5"/>
    <w:rsid w:val="007F6895"/>
    <w:rsid w:val="00802C43"/>
    <w:rsid w:val="008032D2"/>
    <w:rsid w:val="00816A44"/>
    <w:rsid w:val="00823494"/>
    <w:rsid w:val="0083163C"/>
    <w:rsid w:val="00840B74"/>
    <w:rsid w:val="00840E63"/>
    <w:rsid w:val="00842C4A"/>
    <w:rsid w:val="00843E1A"/>
    <w:rsid w:val="008479D0"/>
    <w:rsid w:val="008505EB"/>
    <w:rsid w:val="008521BB"/>
    <w:rsid w:val="008524C4"/>
    <w:rsid w:val="00854592"/>
    <w:rsid w:val="00854D63"/>
    <w:rsid w:val="0086735C"/>
    <w:rsid w:val="0087036D"/>
    <w:rsid w:val="00871BDF"/>
    <w:rsid w:val="00880493"/>
    <w:rsid w:val="00882206"/>
    <w:rsid w:val="0088761B"/>
    <w:rsid w:val="00892155"/>
    <w:rsid w:val="00897C1A"/>
    <w:rsid w:val="008A0D48"/>
    <w:rsid w:val="008B7572"/>
    <w:rsid w:val="008B7D4D"/>
    <w:rsid w:val="008C1314"/>
    <w:rsid w:val="008C1904"/>
    <w:rsid w:val="008C4FD7"/>
    <w:rsid w:val="008D0FFA"/>
    <w:rsid w:val="008D3FF0"/>
    <w:rsid w:val="008E030C"/>
    <w:rsid w:val="008E1FF0"/>
    <w:rsid w:val="008E3618"/>
    <w:rsid w:val="008F553B"/>
    <w:rsid w:val="008F5CCB"/>
    <w:rsid w:val="009045D0"/>
    <w:rsid w:val="00923A8E"/>
    <w:rsid w:val="00926A03"/>
    <w:rsid w:val="00932BE6"/>
    <w:rsid w:val="00932F0B"/>
    <w:rsid w:val="00934120"/>
    <w:rsid w:val="0093547D"/>
    <w:rsid w:val="0094414C"/>
    <w:rsid w:val="00945436"/>
    <w:rsid w:val="00965D35"/>
    <w:rsid w:val="0096615E"/>
    <w:rsid w:val="00972F46"/>
    <w:rsid w:val="009803BB"/>
    <w:rsid w:val="00981861"/>
    <w:rsid w:val="00995524"/>
    <w:rsid w:val="009A442F"/>
    <w:rsid w:val="009B41C8"/>
    <w:rsid w:val="009B445F"/>
    <w:rsid w:val="009B5D07"/>
    <w:rsid w:val="009C03BA"/>
    <w:rsid w:val="009C5BE7"/>
    <w:rsid w:val="009C68E6"/>
    <w:rsid w:val="009C768D"/>
    <w:rsid w:val="009D003A"/>
    <w:rsid w:val="009D1B46"/>
    <w:rsid w:val="009D7116"/>
    <w:rsid w:val="009E0608"/>
    <w:rsid w:val="009E32D8"/>
    <w:rsid w:val="009F32B0"/>
    <w:rsid w:val="009F4336"/>
    <w:rsid w:val="00A02E60"/>
    <w:rsid w:val="00A0549F"/>
    <w:rsid w:val="00A12415"/>
    <w:rsid w:val="00A21AED"/>
    <w:rsid w:val="00A24631"/>
    <w:rsid w:val="00A25B67"/>
    <w:rsid w:val="00A264F0"/>
    <w:rsid w:val="00A331C9"/>
    <w:rsid w:val="00A41478"/>
    <w:rsid w:val="00A46514"/>
    <w:rsid w:val="00A57E79"/>
    <w:rsid w:val="00A621F1"/>
    <w:rsid w:val="00A63915"/>
    <w:rsid w:val="00A671AB"/>
    <w:rsid w:val="00A72C07"/>
    <w:rsid w:val="00A76722"/>
    <w:rsid w:val="00A80444"/>
    <w:rsid w:val="00A81BD8"/>
    <w:rsid w:val="00A83A83"/>
    <w:rsid w:val="00A860E4"/>
    <w:rsid w:val="00A862F8"/>
    <w:rsid w:val="00A95145"/>
    <w:rsid w:val="00AA12B0"/>
    <w:rsid w:val="00AA1486"/>
    <w:rsid w:val="00AA2ABC"/>
    <w:rsid w:val="00AA588C"/>
    <w:rsid w:val="00AA685A"/>
    <w:rsid w:val="00AB036D"/>
    <w:rsid w:val="00AB13BA"/>
    <w:rsid w:val="00AB2BE0"/>
    <w:rsid w:val="00AB4964"/>
    <w:rsid w:val="00AC096B"/>
    <w:rsid w:val="00AC11BD"/>
    <w:rsid w:val="00AC15B3"/>
    <w:rsid w:val="00AC1D9B"/>
    <w:rsid w:val="00AD0D61"/>
    <w:rsid w:val="00AD0EFC"/>
    <w:rsid w:val="00AD6188"/>
    <w:rsid w:val="00AE60C0"/>
    <w:rsid w:val="00AE7893"/>
    <w:rsid w:val="00AF06E0"/>
    <w:rsid w:val="00AF0CE6"/>
    <w:rsid w:val="00AF39B2"/>
    <w:rsid w:val="00B02981"/>
    <w:rsid w:val="00B06CAC"/>
    <w:rsid w:val="00B07FC0"/>
    <w:rsid w:val="00B12999"/>
    <w:rsid w:val="00B12F07"/>
    <w:rsid w:val="00B155EA"/>
    <w:rsid w:val="00B16D4E"/>
    <w:rsid w:val="00B326E6"/>
    <w:rsid w:val="00B3337A"/>
    <w:rsid w:val="00B35EE1"/>
    <w:rsid w:val="00B452B7"/>
    <w:rsid w:val="00B51F7F"/>
    <w:rsid w:val="00B560E2"/>
    <w:rsid w:val="00B56356"/>
    <w:rsid w:val="00B6296D"/>
    <w:rsid w:val="00B64BB1"/>
    <w:rsid w:val="00B6575C"/>
    <w:rsid w:val="00B701CE"/>
    <w:rsid w:val="00B7163F"/>
    <w:rsid w:val="00B72898"/>
    <w:rsid w:val="00B774AF"/>
    <w:rsid w:val="00B81E0A"/>
    <w:rsid w:val="00B832F1"/>
    <w:rsid w:val="00B85245"/>
    <w:rsid w:val="00B859CB"/>
    <w:rsid w:val="00B919E6"/>
    <w:rsid w:val="00B921F9"/>
    <w:rsid w:val="00B979C4"/>
    <w:rsid w:val="00BA1E81"/>
    <w:rsid w:val="00BA4761"/>
    <w:rsid w:val="00BA6166"/>
    <w:rsid w:val="00BA7805"/>
    <w:rsid w:val="00BB11A1"/>
    <w:rsid w:val="00BC12F3"/>
    <w:rsid w:val="00BC3667"/>
    <w:rsid w:val="00BE6485"/>
    <w:rsid w:val="00BE67FB"/>
    <w:rsid w:val="00BF2884"/>
    <w:rsid w:val="00BF4F99"/>
    <w:rsid w:val="00C004BE"/>
    <w:rsid w:val="00C0065B"/>
    <w:rsid w:val="00C02F2B"/>
    <w:rsid w:val="00C1389F"/>
    <w:rsid w:val="00C154C9"/>
    <w:rsid w:val="00C25FC9"/>
    <w:rsid w:val="00C312FF"/>
    <w:rsid w:val="00C34CC3"/>
    <w:rsid w:val="00C35BEF"/>
    <w:rsid w:val="00C3650C"/>
    <w:rsid w:val="00C369DF"/>
    <w:rsid w:val="00C43759"/>
    <w:rsid w:val="00C43DE3"/>
    <w:rsid w:val="00C57119"/>
    <w:rsid w:val="00C740BC"/>
    <w:rsid w:val="00C80E14"/>
    <w:rsid w:val="00C8317E"/>
    <w:rsid w:val="00C83B00"/>
    <w:rsid w:val="00C87BB9"/>
    <w:rsid w:val="00C90925"/>
    <w:rsid w:val="00C90F07"/>
    <w:rsid w:val="00C925E7"/>
    <w:rsid w:val="00C92EF4"/>
    <w:rsid w:val="00C95065"/>
    <w:rsid w:val="00CA0CEF"/>
    <w:rsid w:val="00CA3B5E"/>
    <w:rsid w:val="00CA6BFF"/>
    <w:rsid w:val="00CA7D07"/>
    <w:rsid w:val="00CB03AE"/>
    <w:rsid w:val="00CB31AD"/>
    <w:rsid w:val="00CD2903"/>
    <w:rsid w:val="00CD3200"/>
    <w:rsid w:val="00CD47A7"/>
    <w:rsid w:val="00CE001D"/>
    <w:rsid w:val="00CE0947"/>
    <w:rsid w:val="00CF1080"/>
    <w:rsid w:val="00CF3C17"/>
    <w:rsid w:val="00CF7017"/>
    <w:rsid w:val="00CF7105"/>
    <w:rsid w:val="00D05F99"/>
    <w:rsid w:val="00D10291"/>
    <w:rsid w:val="00D15471"/>
    <w:rsid w:val="00D435D9"/>
    <w:rsid w:val="00D44ED7"/>
    <w:rsid w:val="00D47003"/>
    <w:rsid w:val="00D546C7"/>
    <w:rsid w:val="00D638B0"/>
    <w:rsid w:val="00D63CA5"/>
    <w:rsid w:val="00D74040"/>
    <w:rsid w:val="00D745AD"/>
    <w:rsid w:val="00D77FEF"/>
    <w:rsid w:val="00D95297"/>
    <w:rsid w:val="00DA0FFC"/>
    <w:rsid w:val="00DA19F3"/>
    <w:rsid w:val="00DA2759"/>
    <w:rsid w:val="00DC2BF0"/>
    <w:rsid w:val="00DC58FB"/>
    <w:rsid w:val="00DE031B"/>
    <w:rsid w:val="00DE4829"/>
    <w:rsid w:val="00DE4C89"/>
    <w:rsid w:val="00DE4DF6"/>
    <w:rsid w:val="00DF3905"/>
    <w:rsid w:val="00DF3FDD"/>
    <w:rsid w:val="00DF5F64"/>
    <w:rsid w:val="00E06052"/>
    <w:rsid w:val="00E11BB3"/>
    <w:rsid w:val="00E17326"/>
    <w:rsid w:val="00E1733F"/>
    <w:rsid w:val="00E27C95"/>
    <w:rsid w:val="00E301A9"/>
    <w:rsid w:val="00E33EAE"/>
    <w:rsid w:val="00E46D30"/>
    <w:rsid w:val="00E53BB2"/>
    <w:rsid w:val="00E572E9"/>
    <w:rsid w:val="00E57D18"/>
    <w:rsid w:val="00E62DA1"/>
    <w:rsid w:val="00E6328B"/>
    <w:rsid w:val="00E63CAD"/>
    <w:rsid w:val="00E65604"/>
    <w:rsid w:val="00E658CA"/>
    <w:rsid w:val="00E76043"/>
    <w:rsid w:val="00E83A59"/>
    <w:rsid w:val="00E84DBF"/>
    <w:rsid w:val="00E853FE"/>
    <w:rsid w:val="00E8652C"/>
    <w:rsid w:val="00E92B55"/>
    <w:rsid w:val="00E92EE9"/>
    <w:rsid w:val="00EA0AE4"/>
    <w:rsid w:val="00EA23A6"/>
    <w:rsid w:val="00EA3A3C"/>
    <w:rsid w:val="00EA6672"/>
    <w:rsid w:val="00EB1E54"/>
    <w:rsid w:val="00EB2FCC"/>
    <w:rsid w:val="00EB35E8"/>
    <w:rsid w:val="00ED0E49"/>
    <w:rsid w:val="00ED2C1D"/>
    <w:rsid w:val="00EE09D1"/>
    <w:rsid w:val="00EE1F83"/>
    <w:rsid w:val="00EE4339"/>
    <w:rsid w:val="00EE6B4C"/>
    <w:rsid w:val="00EF22A7"/>
    <w:rsid w:val="00F0101D"/>
    <w:rsid w:val="00F070D0"/>
    <w:rsid w:val="00F07E26"/>
    <w:rsid w:val="00F104D4"/>
    <w:rsid w:val="00F24AED"/>
    <w:rsid w:val="00F24BDA"/>
    <w:rsid w:val="00F3477E"/>
    <w:rsid w:val="00F3696B"/>
    <w:rsid w:val="00F369C0"/>
    <w:rsid w:val="00F405C8"/>
    <w:rsid w:val="00F42551"/>
    <w:rsid w:val="00F4348F"/>
    <w:rsid w:val="00F43B9D"/>
    <w:rsid w:val="00F458E9"/>
    <w:rsid w:val="00F53711"/>
    <w:rsid w:val="00F537DE"/>
    <w:rsid w:val="00F55E14"/>
    <w:rsid w:val="00F62097"/>
    <w:rsid w:val="00F62FC3"/>
    <w:rsid w:val="00F72664"/>
    <w:rsid w:val="00F74A5F"/>
    <w:rsid w:val="00F777FB"/>
    <w:rsid w:val="00F8183D"/>
    <w:rsid w:val="00F83541"/>
    <w:rsid w:val="00F91E38"/>
    <w:rsid w:val="00F957D3"/>
    <w:rsid w:val="00F97A1B"/>
    <w:rsid w:val="00FA055D"/>
    <w:rsid w:val="00FA7368"/>
    <w:rsid w:val="00FB04D3"/>
    <w:rsid w:val="00FB116B"/>
    <w:rsid w:val="00FB5AD4"/>
    <w:rsid w:val="00FC22A2"/>
    <w:rsid w:val="00FD16F9"/>
    <w:rsid w:val="00FD2C5C"/>
    <w:rsid w:val="00FD40FD"/>
    <w:rsid w:val="00FD4840"/>
    <w:rsid w:val="00FD6045"/>
    <w:rsid w:val="00FE6A2B"/>
    <w:rsid w:val="00FF3DB4"/>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unhideWhenUsed/>
    <w:qFormat/>
    <w:rsid w:val="00B701C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lead">
    <w:name w:val="lead"/>
    <w:basedOn w:val="a"/>
    <w:rsid w:val="00694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B701CE"/>
    <w:rPr>
      <w:rFonts w:asciiTheme="majorHAnsi" w:eastAsiaTheme="majorEastAsia" w:hAnsiTheme="majorHAnsi" w:cstheme="majorBidi"/>
      <w:i/>
      <w:iCs/>
      <w:color w:val="2F5496" w:themeColor="accent1" w:themeShade="BF"/>
    </w:rPr>
  </w:style>
  <w:style w:type="paragraph" w:customStyle="1" w:styleId="TableContents">
    <w:name w:val="Table Contents"/>
    <w:basedOn w:val="a"/>
    <w:uiPriority w:val="99"/>
    <w:rsid w:val="000A22A4"/>
    <w:pPr>
      <w:widowControl w:val="0"/>
      <w:autoSpaceDN w:val="0"/>
      <w:adjustRightInd w:val="0"/>
      <w:spacing w:after="0" w:line="240" w:lineRule="auto"/>
    </w:pPr>
    <w:rPr>
      <w:rFonts w:ascii="Times New Roman" w:eastAsia="Times New Roman" w:hAnsi="Times New Roman" w:cs="Tahoma"/>
      <w:color w:val="000000"/>
      <w:sz w:val="24"/>
      <w:szCs w:val="24"/>
      <w:lang w:eastAsia="ru-RU"/>
    </w:rPr>
  </w:style>
  <w:style w:type="character" w:customStyle="1" w:styleId="UnresolvedMention">
    <w:name w:val="Unresolved Mention"/>
    <w:basedOn w:val="a0"/>
    <w:uiPriority w:val="99"/>
    <w:semiHidden/>
    <w:unhideWhenUsed/>
    <w:rsid w:val="00366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9648754">
      <w:bodyDiv w:val="1"/>
      <w:marLeft w:val="0"/>
      <w:marRight w:val="0"/>
      <w:marTop w:val="0"/>
      <w:marBottom w:val="0"/>
      <w:divBdr>
        <w:top w:val="none" w:sz="0" w:space="0" w:color="auto"/>
        <w:left w:val="none" w:sz="0" w:space="0" w:color="auto"/>
        <w:bottom w:val="none" w:sz="0" w:space="0" w:color="auto"/>
        <w:right w:val="none" w:sz="0" w:space="0" w:color="auto"/>
      </w:divBdr>
    </w:div>
    <w:div w:id="93093644">
      <w:bodyDiv w:val="1"/>
      <w:marLeft w:val="0"/>
      <w:marRight w:val="0"/>
      <w:marTop w:val="0"/>
      <w:marBottom w:val="0"/>
      <w:divBdr>
        <w:top w:val="none" w:sz="0" w:space="0" w:color="auto"/>
        <w:left w:val="none" w:sz="0" w:space="0" w:color="auto"/>
        <w:bottom w:val="none" w:sz="0" w:space="0" w:color="auto"/>
        <w:right w:val="none" w:sz="0" w:space="0" w:color="auto"/>
      </w:divBdr>
    </w:div>
    <w:div w:id="128477807">
      <w:bodyDiv w:val="1"/>
      <w:marLeft w:val="0"/>
      <w:marRight w:val="0"/>
      <w:marTop w:val="0"/>
      <w:marBottom w:val="0"/>
      <w:divBdr>
        <w:top w:val="none" w:sz="0" w:space="0" w:color="auto"/>
        <w:left w:val="none" w:sz="0" w:space="0" w:color="auto"/>
        <w:bottom w:val="none" w:sz="0" w:space="0" w:color="auto"/>
        <w:right w:val="none" w:sz="0" w:space="0" w:color="auto"/>
      </w:divBdr>
      <w:divsChild>
        <w:div w:id="1281835084">
          <w:marLeft w:val="0"/>
          <w:marRight w:val="0"/>
          <w:marTop w:val="0"/>
          <w:marBottom w:val="0"/>
          <w:divBdr>
            <w:top w:val="none" w:sz="0" w:space="0" w:color="auto"/>
            <w:left w:val="none" w:sz="0" w:space="0" w:color="auto"/>
            <w:bottom w:val="none" w:sz="0" w:space="0" w:color="auto"/>
            <w:right w:val="none" w:sz="0" w:space="0" w:color="auto"/>
          </w:divBdr>
          <w:divsChild>
            <w:div w:id="986006955">
              <w:marLeft w:val="0"/>
              <w:marRight w:val="0"/>
              <w:marTop w:val="0"/>
              <w:marBottom w:val="0"/>
              <w:divBdr>
                <w:top w:val="none" w:sz="0" w:space="0" w:color="auto"/>
                <w:left w:val="none" w:sz="0" w:space="0" w:color="auto"/>
                <w:bottom w:val="none" w:sz="0" w:space="0" w:color="auto"/>
                <w:right w:val="none" w:sz="0" w:space="0" w:color="auto"/>
              </w:divBdr>
              <w:divsChild>
                <w:div w:id="206526018">
                  <w:marLeft w:val="0"/>
                  <w:marRight w:val="0"/>
                  <w:marTop w:val="0"/>
                  <w:marBottom w:val="0"/>
                  <w:divBdr>
                    <w:top w:val="none" w:sz="0" w:space="0" w:color="auto"/>
                    <w:left w:val="none" w:sz="0" w:space="0" w:color="auto"/>
                    <w:bottom w:val="none" w:sz="0" w:space="0" w:color="auto"/>
                    <w:right w:val="none" w:sz="0" w:space="0" w:color="auto"/>
                  </w:divBdr>
                  <w:divsChild>
                    <w:div w:id="1034043477">
                      <w:marLeft w:val="0"/>
                      <w:marRight w:val="0"/>
                      <w:marTop w:val="0"/>
                      <w:marBottom w:val="0"/>
                      <w:divBdr>
                        <w:top w:val="none" w:sz="0" w:space="0" w:color="auto"/>
                        <w:left w:val="none" w:sz="0" w:space="0" w:color="auto"/>
                        <w:bottom w:val="none" w:sz="0" w:space="0" w:color="auto"/>
                        <w:right w:val="none" w:sz="0" w:space="0" w:color="auto"/>
                      </w:divBdr>
                      <w:divsChild>
                        <w:div w:id="1431661427">
                          <w:marLeft w:val="0"/>
                          <w:marRight w:val="0"/>
                          <w:marTop w:val="0"/>
                          <w:marBottom w:val="0"/>
                          <w:divBdr>
                            <w:top w:val="none" w:sz="0" w:space="0" w:color="auto"/>
                            <w:left w:val="none" w:sz="0" w:space="0" w:color="auto"/>
                            <w:bottom w:val="none" w:sz="0" w:space="0" w:color="auto"/>
                            <w:right w:val="none" w:sz="0" w:space="0" w:color="auto"/>
                          </w:divBdr>
                          <w:divsChild>
                            <w:div w:id="1474641576">
                              <w:marLeft w:val="0"/>
                              <w:marRight w:val="0"/>
                              <w:marTop w:val="0"/>
                              <w:marBottom w:val="0"/>
                              <w:divBdr>
                                <w:top w:val="single" w:sz="6" w:space="25" w:color="FFFFFF"/>
                                <w:left w:val="single" w:sz="6" w:space="15" w:color="FFFFFF"/>
                                <w:bottom w:val="single" w:sz="6" w:space="25" w:color="FFFFFF"/>
                                <w:right w:val="single" w:sz="6" w:space="15" w:color="FFFFFF"/>
                              </w:divBdr>
                            </w:div>
                          </w:divsChild>
                        </w:div>
                        <w:div w:id="123616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8393">
          <w:marLeft w:val="0"/>
          <w:marRight w:val="0"/>
          <w:marTop w:val="0"/>
          <w:marBottom w:val="0"/>
          <w:divBdr>
            <w:top w:val="none" w:sz="0" w:space="0" w:color="auto"/>
            <w:left w:val="none" w:sz="0" w:space="0" w:color="auto"/>
            <w:bottom w:val="none" w:sz="0" w:space="0" w:color="auto"/>
            <w:right w:val="none" w:sz="0" w:space="0" w:color="auto"/>
          </w:divBdr>
          <w:divsChild>
            <w:div w:id="1046176907">
              <w:marLeft w:val="0"/>
              <w:marRight w:val="0"/>
              <w:marTop w:val="0"/>
              <w:marBottom w:val="0"/>
              <w:divBdr>
                <w:top w:val="none" w:sz="0" w:space="0" w:color="auto"/>
                <w:left w:val="none" w:sz="0" w:space="0" w:color="auto"/>
                <w:bottom w:val="none" w:sz="0" w:space="0" w:color="auto"/>
                <w:right w:val="none" w:sz="0" w:space="0" w:color="auto"/>
              </w:divBdr>
            </w:div>
            <w:div w:id="2079815290">
              <w:marLeft w:val="0"/>
              <w:marRight w:val="0"/>
              <w:marTop w:val="0"/>
              <w:marBottom w:val="0"/>
              <w:divBdr>
                <w:top w:val="none" w:sz="0" w:space="0" w:color="auto"/>
                <w:left w:val="none" w:sz="0" w:space="0" w:color="auto"/>
                <w:bottom w:val="none" w:sz="0" w:space="0" w:color="auto"/>
                <w:right w:val="none" w:sz="0" w:space="0" w:color="auto"/>
              </w:divBdr>
              <w:divsChild>
                <w:div w:id="1072894457">
                  <w:marLeft w:val="0"/>
                  <w:marRight w:val="0"/>
                  <w:marTop w:val="0"/>
                  <w:marBottom w:val="0"/>
                  <w:divBdr>
                    <w:top w:val="none" w:sz="0" w:space="0" w:color="auto"/>
                    <w:left w:val="none" w:sz="0" w:space="0" w:color="auto"/>
                    <w:bottom w:val="none" w:sz="0" w:space="0" w:color="auto"/>
                    <w:right w:val="none" w:sz="0" w:space="0" w:color="auto"/>
                  </w:divBdr>
                </w:div>
              </w:divsChild>
            </w:div>
            <w:div w:id="940336853">
              <w:marLeft w:val="0"/>
              <w:marRight w:val="0"/>
              <w:marTop w:val="0"/>
              <w:marBottom w:val="0"/>
              <w:divBdr>
                <w:top w:val="none" w:sz="0" w:space="0" w:color="auto"/>
                <w:left w:val="none" w:sz="0" w:space="0" w:color="auto"/>
                <w:bottom w:val="none" w:sz="0" w:space="0" w:color="auto"/>
                <w:right w:val="none" w:sz="0" w:space="0" w:color="auto"/>
              </w:divBdr>
              <w:divsChild>
                <w:div w:id="1260606074">
                  <w:marLeft w:val="0"/>
                  <w:marRight w:val="0"/>
                  <w:marTop w:val="0"/>
                  <w:marBottom w:val="0"/>
                  <w:divBdr>
                    <w:top w:val="none" w:sz="0" w:space="0" w:color="auto"/>
                    <w:left w:val="none" w:sz="0" w:space="0" w:color="auto"/>
                    <w:bottom w:val="none" w:sz="0" w:space="0" w:color="auto"/>
                    <w:right w:val="none" w:sz="0" w:space="0" w:color="auto"/>
                  </w:divBdr>
                </w:div>
              </w:divsChild>
            </w:div>
            <w:div w:id="528373599">
              <w:marLeft w:val="0"/>
              <w:marRight w:val="0"/>
              <w:marTop w:val="0"/>
              <w:marBottom w:val="0"/>
              <w:divBdr>
                <w:top w:val="none" w:sz="0" w:space="0" w:color="auto"/>
                <w:left w:val="none" w:sz="0" w:space="0" w:color="auto"/>
                <w:bottom w:val="none" w:sz="0" w:space="0" w:color="auto"/>
                <w:right w:val="none" w:sz="0" w:space="0" w:color="auto"/>
              </w:divBdr>
              <w:divsChild>
                <w:div w:id="173994101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218631349">
      <w:bodyDiv w:val="1"/>
      <w:marLeft w:val="0"/>
      <w:marRight w:val="0"/>
      <w:marTop w:val="0"/>
      <w:marBottom w:val="0"/>
      <w:divBdr>
        <w:top w:val="none" w:sz="0" w:space="0" w:color="auto"/>
        <w:left w:val="none" w:sz="0" w:space="0" w:color="auto"/>
        <w:bottom w:val="none" w:sz="0" w:space="0" w:color="auto"/>
        <w:right w:val="none" w:sz="0" w:space="0" w:color="auto"/>
      </w:divBdr>
    </w:div>
    <w:div w:id="421141974">
      <w:bodyDiv w:val="1"/>
      <w:marLeft w:val="0"/>
      <w:marRight w:val="0"/>
      <w:marTop w:val="0"/>
      <w:marBottom w:val="0"/>
      <w:divBdr>
        <w:top w:val="none" w:sz="0" w:space="0" w:color="auto"/>
        <w:left w:val="none" w:sz="0" w:space="0" w:color="auto"/>
        <w:bottom w:val="none" w:sz="0" w:space="0" w:color="auto"/>
        <w:right w:val="none" w:sz="0" w:space="0" w:color="auto"/>
      </w:divBdr>
    </w:div>
    <w:div w:id="428353073">
      <w:bodyDiv w:val="1"/>
      <w:marLeft w:val="0"/>
      <w:marRight w:val="0"/>
      <w:marTop w:val="0"/>
      <w:marBottom w:val="0"/>
      <w:divBdr>
        <w:top w:val="none" w:sz="0" w:space="0" w:color="auto"/>
        <w:left w:val="none" w:sz="0" w:space="0" w:color="auto"/>
        <w:bottom w:val="none" w:sz="0" w:space="0" w:color="auto"/>
        <w:right w:val="none" w:sz="0" w:space="0" w:color="auto"/>
      </w:divBdr>
    </w:div>
    <w:div w:id="445320098">
      <w:bodyDiv w:val="1"/>
      <w:marLeft w:val="0"/>
      <w:marRight w:val="0"/>
      <w:marTop w:val="0"/>
      <w:marBottom w:val="0"/>
      <w:divBdr>
        <w:top w:val="none" w:sz="0" w:space="0" w:color="auto"/>
        <w:left w:val="none" w:sz="0" w:space="0" w:color="auto"/>
        <w:bottom w:val="none" w:sz="0" w:space="0" w:color="auto"/>
        <w:right w:val="none" w:sz="0" w:space="0" w:color="auto"/>
      </w:divBdr>
    </w:div>
    <w:div w:id="485628907">
      <w:bodyDiv w:val="1"/>
      <w:marLeft w:val="0"/>
      <w:marRight w:val="0"/>
      <w:marTop w:val="0"/>
      <w:marBottom w:val="0"/>
      <w:divBdr>
        <w:top w:val="none" w:sz="0" w:space="0" w:color="auto"/>
        <w:left w:val="none" w:sz="0" w:space="0" w:color="auto"/>
        <w:bottom w:val="none" w:sz="0" w:space="0" w:color="auto"/>
        <w:right w:val="none" w:sz="0" w:space="0" w:color="auto"/>
      </w:divBdr>
    </w:div>
    <w:div w:id="532041905">
      <w:bodyDiv w:val="1"/>
      <w:marLeft w:val="0"/>
      <w:marRight w:val="0"/>
      <w:marTop w:val="0"/>
      <w:marBottom w:val="0"/>
      <w:divBdr>
        <w:top w:val="none" w:sz="0" w:space="0" w:color="auto"/>
        <w:left w:val="none" w:sz="0" w:space="0" w:color="auto"/>
        <w:bottom w:val="none" w:sz="0" w:space="0" w:color="auto"/>
        <w:right w:val="none" w:sz="0" w:space="0" w:color="auto"/>
      </w:divBdr>
    </w:div>
    <w:div w:id="567303762">
      <w:bodyDiv w:val="1"/>
      <w:marLeft w:val="0"/>
      <w:marRight w:val="0"/>
      <w:marTop w:val="0"/>
      <w:marBottom w:val="0"/>
      <w:divBdr>
        <w:top w:val="none" w:sz="0" w:space="0" w:color="auto"/>
        <w:left w:val="none" w:sz="0" w:space="0" w:color="auto"/>
        <w:bottom w:val="none" w:sz="0" w:space="0" w:color="auto"/>
        <w:right w:val="none" w:sz="0" w:space="0" w:color="auto"/>
      </w:divBdr>
    </w:div>
    <w:div w:id="616110364">
      <w:bodyDiv w:val="1"/>
      <w:marLeft w:val="0"/>
      <w:marRight w:val="0"/>
      <w:marTop w:val="0"/>
      <w:marBottom w:val="0"/>
      <w:divBdr>
        <w:top w:val="none" w:sz="0" w:space="0" w:color="auto"/>
        <w:left w:val="none" w:sz="0" w:space="0" w:color="auto"/>
        <w:bottom w:val="none" w:sz="0" w:space="0" w:color="auto"/>
        <w:right w:val="none" w:sz="0" w:space="0" w:color="auto"/>
      </w:divBdr>
    </w:div>
    <w:div w:id="72386718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6169033">
      <w:bodyDiv w:val="1"/>
      <w:marLeft w:val="0"/>
      <w:marRight w:val="0"/>
      <w:marTop w:val="0"/>
      <w:marBottom w:val="0"/>
      <w:divBdr>
        <w:top w:val="none" w:sz="0" w:space="0" w:color="auto"/>
        <w:left w:val="none" w:sz="0" w:space="0" w:color="auto"/>
        <w:bottom w:val="none" w:sz="0" w:space="0" w:color="auto"/>
        <w:right w:val="none" w:sz="0" w:space="0" w:color="auto"/>
      </w:divBdr>
    </w:div>
    <w:div w:id="785272013">
      <w:bodyDiv w:val="1"/>
      <w:marLeft w:val="0"/>
      <w:marRight w:val="0"/>
      <w:marTop w:val="0"/>
      <w:marBottom w:val="0"/>
      <w:divBdr>
        <w:top w:val="none" w:sz="0" w:space="0" w:color="auto"/>
        <w:left w:val="none" w:sz="0" w:space="0" w:color="auto"/>
        <w:bottom w:val="none" w:sz="0" w:space="0" w:color="auto"/>
        <w:right w:val="none" w:sz="0" w:space="0" w:color="auto"/>
      </w:divBdr>
    </w:div>
    <w:div w:id="786119073">
      <w:bodyDiv w:val="1"/>
      <w:marLeft w:val="0"/>
      <w:marRight w:val="0"/>
      <w:marTop w:val="0"/>
      <w:marBottom w:val="0"/>
      <w:divBdr>
        <w:top w:val="none" w:sz="0" w:space="0" w:color="auto"/>
        <w:left w:val="none" w:sz="0" w:space="0" w:color="auto"/>
        <w:bottom w:val="none" w:sz="0" w:space="0" w:color="auto"/>
        <w:right w:val="none" w:sz="0" w:space="0" w:color="auto"/>
      </w:divBdr>
    </w:div>
    <w:div w:id="861555573">
      <w:bodyDiv w:val="1"/>
      <w:marLeft w:val="0"/>
      <w:marRight w:val="0"/>
      <w:marTop w:val="0"/>
      <w:marBottom w:val="0"/>
      <w:divBdr>
        <w:top w:val="none" w:sz="0" w:space="0" w:color="auto"/>
        <w:left w:val="none" w:sz="0" w:space="0" w:color="auto"/>
        <w:bottom w:val="none" w:sz="0" w:space="0" w:color="auto"/>
        <w:right w:val="none" w:sz="0" w:space="0" w:color="auto"/>
      </w:divBdr>
    </w:div>
    <w:div w:id="917597784">
      <w:bodyDiv w:val="1"/>
      <w:marLeft w:val="0"/>
      <w:marRight w:val="0"/>
      <w:marTop w:val="0"/>
      <w:marBottom w:val="0"/>
      <w:divBdr>
        <w:top w:val="none" w:sz="0" w:space="0" w:color="auto"/>
        <w:left w:val="none" w:sz="0" w:space="0" w:color="auto"/>
        <w:bottom w:val="none" w:sz="0" w:space="0" w:color="auto"/>
        <w:right w:val="none" w:sz="0" w:space="0" w:color="auto"/>
      </w:divBdr>
    </w:div>
    <w:div w:id="1026369643">
      <w:bodyDiv w:val="1"/>
      <w:marLeft w:val="0"/>
      <w:marRight w:val="0"/>
      <w:marTop w:val="0"/>
      <w:marBottom w:val="0"/>
      <w:divBdr>
        <w:top w:val="none" w:sz="0" w:space="0" w:color="auto"/>
        <w:left w:val="none" w:sz="0" w:space="0" w:color="auto"/>
        <w:bottom w:val="none" w:sz="0" w:space="0" w:color="auto"/>
        <w:right w:val="none" w:sz="0" w:space="0" w:color="auto"/>
      </w:divBdr>
    </w:div>
    <w:div w:id="107821106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3952404">
      <w:bodyDiv w:val="1"/>
      <w:marLeft w:val="0"/>
      <w:marRight w:val="0"/>
      <w:marTop w:val="0"/>
      <w:marBottom w:val="0"/>
      <w:divBdr>
        <w:top w:val="none" w:sz="0" w:space="0" w:color="auto"/>
        <w:left w:val="none" w:sz="0" w:space="0" w:color="auto"/>
        <w:bottom w:val="none" w:sz="0" w:space="0" w:color="auto"/>
        <w:right w:val="none" w:sz="0" w:space="0" w:color="auto"/>
      </w:divBdr>
    </w:div>
    <w:div w:id="1696803164">
      <w:bodyDiv w:val="1"/>
      <w:marLeft w:val="0"/>
      <w:marRight w:val="0"/>
      <w:marTop w:val="0"/>
      <w:marBottom w:val="0"/>
      <w:divBdr>
        <w:top w:val="none" w:sz="0" w:space="0" w:color="auto"/>
        <w:left w:val="none" w:sz="0" w:space="0" w:color="auto"/>
        <w:bottom w:val="none" w:sz="0" w:space="0" w:color="auto"/>
        <w:right w:val="none" w:sz="0" w:space="0" w:color="auto"/>
      </w:divBdr>
    </w:div>
    <w:div w:id="1862476532">
      <w:bodyDiv w:val="1"/>
      <w:marLeft w:val="0"/>
      <w:marRight w:val="0"/>
      <w:marTop w:val="0"/>
      <w:marBottom w:val="0"/>
      <w:divBdr>
        <w:top w:val="none" w:sz="0" w:space="0" w:color="auto"/>
        <w:left w:val="none" w:sz="0" w:space="0" w:color="auto"/>
        <w:bottom w:val="none" w:sz="0" w:space="0" w:color="auto"/>
        <w:right w:val="none" w:sz="0" w:space="0" w:color="auto"/>
      </w:divBdr>
    </w:div>
    <w:div w:id="1936475386">
      <w:bodyDiv w:val="1"/>
      <w:marLeft w:val="0"/>
      <w:marRight w:val="0"/>
      <w:marTop w:val="0"/>
      <w:marBottom w:val="0"/>
      <w:divBdr>
        <w:top w:val="none" w:sz="0" w:space="0" w:color="auto"/>
        <w:left w:val="none" w:sz="0" w:space="0" w:color="auto"/>
        <w:bottom w:val="none" w:sz="0" w:space="0" w:color="auto"/>
        <w:right w:val="none" w:sz="0" w:space="0" w:color="auto"/>
      </w:divBdr>
    </w:div>
    <w:div w:id="1988704589">
      <w:bodyDiv w:val="1"/>
      <w:marLeft w:val="0"/>
      <w:marRight w:val="0"/>
      <w:marTop w:val="0"/>
      <w:marBottom w:val="0"/>
      <w:divBdr>
        <w:top w:val="none" w:sz="0" w:space="0" w:color="auto"/>
        <w:left w:val="none" w:sz="0" w:space="0" w:color="auto"/>
        <w:bottom w:val="none" w:sz="0" w:space="0" w:color="auto"/>
        <w:right w:val="none" w:sz="0" w:space="0" w:color="auto"/>
      </w:divBdr>
    </w:div>
    <w:div w:id="1995836619">
      <w:bodyDiv w:val="1"/>
      <w:marLeft w:val="0"/>
      <w:marRight w:val="0"/>
      <w:marTop w:val="0"/>
      <w:marBottom w:val="0"/>
      <w:divBdr>
        <w:top w:val="none" w:sz="0" w:space="0" w:color="auto"/>
        <w:left w:val="none" w:sz="0" w:space="0" w:color="auto"/>
        <w:bottom w:val="none" w:sz="0" w:space="0" w:color="auto"/>
        <w:right w:val="none" w:sz="0" w:space="0" w:color="auto"/>
      </w:divBdr>
    </w:div>
    <w:div w:id="2061241651">
      <w:bodyDiv w:val="1"/>
      <w:marLeft w:val="0"/>
      <w:marRight w:val="0"/>
      <w:marTop w:val="0"/>
      <w:marBottom w:val="0"/>
      <w:divBdr>
        <w:top w:val="none" w:sz="0" w:space="0" w:color="auto"/>
        <w:left w:val="none" w:sz="0" w:space="0" w:color="auto"/>
        <w:bottom w:val="none" w:sz="0" w:space="0" w:color="auto"/>
        <w:right w:val="none" w:sz="0" w:space="0" w:color="auto"/>
      </w:divBdr>
    </w:div>
    <w:div w:id="2068993414">
      <w:bodyDiv w:val="1"/>
      <w:marLeft w:val="0"/>
      <w:marRight w:val="0"/>
      <w:marTop w:val="0"/>
      <w:marBottom w:val="0"/>
      <w:divBdr>
        <w:top w:val="none" w:sz="0" w:space="0" w:color="auto"/>
        <w:left w:val="none" w:sz="0" w:space="0" w:color="auto"/>
        <w:bottom w:val="none" w:sz="0" w:space="0" w:color="auto"/>
        <w:right w:val="none" w:sz="0" w:space="0" w:color="auto"/>
      </w:divBdr>
    </w:div>
    <w:div w:id="214685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ravni.ru/kredity/" TargetMode="External"/><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26" Type="http://schemas.openxmlformats.org/officeDocument/2006/relationships/footer" Target="footer2.xml"/><Relationship Id="rId51"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www.nalog.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hyperlink" Target="http://www.flb.r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www.cbr.ru/today" TargetMode="External"/><Relationship Id="rId28" Type="http://schemas.openxmlformats.org/officeDocument/2006/relationships/theme" Target="theme/theme1.xml"/><Relationship Id="rId10" Type="http://schemas.openxmlformats.org/officeDocument/2006/relationships/hyperlink" Target="https://sudact.ru/law/apk-rf/razdel-i/glava-7/statia-65/"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consultantplus://offline/ref=2B378AC07C430139F2AAFA3D2981632F9EBFF6A46288E60AA4CFB6N9sFN" TargetMode="External"/><Relationship Id="rId14" Type="http://schemas.openxmlformats.org/officeDocument/2006/relationships/hyperlink" Target="http://biblioclub.ru/" TargetMode="External"/><Relationship Id="rId22" Type="http://schemas.openxmlformats.org/officeDocument/2006/relationships/hyperlink" Target="http://www.probpalata.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B1E74-B8B2-47AD-AB01-9F70FF839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8400</Words>
  <Characters>47884</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2023-06-22T12:43:00Z</dcterms:created>
  <dcterms:modified xsi:type="dcterms:W3CDTF">2023-06-27T11:51:00Z</dcterms:modified>
</cp:coreProperties>
</file>